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1F8D" w14:textId="1C27A3BB" w:rsidR="00355859" w:rsidRPr="0021718E" w:rsidRDefault="00355859" w:rsidP="0035585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1718E">
        <w:rPr>
          <w:rFonts w:ascii="Arial" w:hAnsi="Arial" w:cs="Arial"/>
          <w:b/>
          <w:bCs/>
          <w:sz w:val="24"/>
          <w:szCs w:val="24"/>
          <w:u w:val="single"/>
        </w:rPr>
        <w:t xml:space="preserve">Basın Bülteni </w:t>
      </w:r>
      <w:r w:rsidRPr="002171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171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171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171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171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171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171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1718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Mayıs</w:t>
      </w:r>
      <w:r w:rsidRPr="0021718E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21718E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14:paraId="50D90C02" w14:textId="30E009F1" w:rsidR="00355859" w:rsidRPr="008F5E0F" w:rsidRDefault="003B7E74" w:rsidP="008F5E0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F5E0F">
        <w:rPr>
          <w:rFonts w:ascii="Arial" w:hAnsi="Arial" w:cs="Arial"/>
          <w:b/>
          <w:bCs/>
          <w:sz w:val="24"/>
          <w:szCs w:val="24"/>
        </w:rPr>
        <w:t>Milangaz’a</w:t>
      </w:r>
      <w:proofErr w:type="spellEnd"/>
      <w:r w:rsidRPr="008F5E0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E0F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8F5E0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E0F">
        <w:rPr>
          <w:rFonts w:ascii="Arial" w:hAnsi="Arial" w:cs="Arial"/>
          <w:b/>
          <w:bCs/>
          <w:sz w:val="24"/>
          <w:szCs w:val="24"/>
        </w:rPr>
        <w:t>Globee</w:t>
      </w:r>
      <w:proofErr w:type="spellEnd"/>
      <w:r w:rsidRPr="008F5E0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F5E0F" w:rsidRPr="008F5E0F">
        <w:rPr>
          <w:rFonts w:ascii="Arial" w:hAnsi="Arial" w:cs="Arial"/>
          <w:b/>
          <w:bCs/>
          <w:sz w:val="24"/>
          <w:szCs w:val="24"/>
        </w:rPr>
        <w:t>Awards’tan</w:t>
      </w:r>
      <w:proofErr w:type="spellEnd"/>
      <w:r w:rsidR="008F5E0F" w:rsidRPr="008F5E0F">
        <w:rPr>
          <w:rFonts w:ascii="Arial" w:hAnsi="Arial" w:cs="Arial"/>
          <w:b/>
          <w:bCs/>
          <w:sz w:val="24"/>
          <w:szCs w:val="24"/>
        </w:rPr>
        <w:t xml:space="preserve"> gümüş ödül</w:t>
      </w:r>
      <w:r w:rsidR="008F5E0F">
        <w:rPr>
          <w:rFonts w:ascii="Arial" w:hAnsi="Arial" w:cs="Arial"/>
          <w:b/>
          <w:bCs/>
          <w:sz w:val="24"/>
          <w:szCs w:val="24"/>
        </w:rPr>
        <w:br/>
      </w:r>
    </w:p>
    <w:p w14:paraId="5466A23C" w14:textId="03A4813D" w:rsidR="0012384A" w:rsidRPr="003E1D69" w:rsidRDefault="0012384A" w:rsidP="00F473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Milangaz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BB033B">
        <w:rPr>
          <w:rFonts w:ascii="Arial" w:hAnsi="Arial" w:cs="Arial"/>
          <w:b/>
          <w:bCs/>
          <w:sz w:val="36"/>
          <w:szCs w:val="36"/>
        </w:rPr>
        <w:t>r</w:t>
      </w:r>
      <w:r>
        <w:rPr>
          <w:rFonts w:ascii="Arial" w:hAnsi="Arial" w:cs="Arial"/>
          <w:b/>
          <w:bCs/>
          <w:sz w:val="36"/>
          <w:szCs w:val="36"/>
        </w:rPr>
        <w:t>elansmanı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BB033B">
        <w:rPr>
          <w:rFonts w:ascii="Arial" w:hAnsi="Arial" w:cs="Arial"/>
          <w:b/>
          <w:bCs/>
          <w:sz w:val="36"/>
          <w:szCs w:val="36"/>
        </w:rPr>
        <w:t>d</w:t>
      </w:r>
      <w:r w:rsidRPr="003E1D69">
        <w:rPr>
          <w:rFonts w:ascii="Arial" w:hAnsi="Arial" w:cs="Arial"/>
          <w:b/>
          <w:bCs/>
          <w:sz w:val="36"/>
          <w:szCs w:val="36"/>
        </w:rPr>
        <w:t xml:space="preserve">ünyanın </w:t>
      </w:r>
      <w:r w:rsidR="00BB033B">
        <w:rPr>
          <w:rFonts w:ascii="Arial" w:hAnsi="Arial" w:cs="Arial"/>
          <w:b/>
          <w:bCs/>
          <w:sz w:val="36"/>
          <w:szCs w:val="36"/>
        </w:rPr>
        <w:t>e</w:t>
      </w:r>
      <w:r w:rsidRPr="003E1D69">
        <w:rPr>
          <w:rFonts w:ascii="Arial" w:hAnsi="Arial" w:cs="Arial"/>
          <w:b/>
          <w:bCs/>
          <w:sz w:val="36"/>
          <w:szCs w:val="36"/>
        </w:rPr>
        <w:t xml:space="preserve">n </w:t>
      </w:r>
      <w:r w:rsidR="00BB033B">
        <w:rPr>
          <w:rFonts w:ascii="Arial" w:hAnsi="Arial" w:cs="Arial"/>
          <w:b/>
          <w:bCs/>
          <w:sz w:val="36"/>
          <w:szCs w:val="36"/>
        </w:rPr>
        <w:t>i</w:t>
      </w:r>
      <w:r w:rsidRPr="003E1D69">
        <w:rPr>
          <w:rFonts w:ascii="Arial" w:hAnsi="Arial" w:cs="Arial"/>
          <w:b/>
          <w:bCs/>
          <w:sz w:val="36"/>
          <w:szCs w:val="36"/>
        </w:rPr>
        <w:t>yi</w:t>
      </w:r>
      <w:r w:rsidR="003E1D69" w:rsidRPr="003E1D69">
        <w:rPr>
          <w:rFonts w:ascii="Arial" w:hAnsi="Arial" w:cs="Arial"/>
          <w:b/>
          <w:bCs/>
          <w:sz w:val="36"/>
          <w:szCs w:val="36"/>
        </w:rPr>
        <w:t xml:space="preserve"> </w:t>
      </w:r>
      <w:r w:rsidR="00BB033B">
        <w:rPr>
          <w:rFonts w:ascii="Arial" w:hAnsi="Arial" w:cs="Arial"/>
          <w:b/>
          <w:bCs/>
          <w:sz w:val="36"/>
          <w:szCs w:val="36"/>
        </w:rPr>
        <w:br/>
        <w:t>p</w:t>
      </w:r>
      <w:r w:rsidR="003E1D69" w:rsidRPr="003E1D69">
        <w:rPr>
          <w:rFonts w:ascii="Arial" w:hAnsi="Arial" w:cs="Arial"/>
          <w:b/>
          <w:bCs/>
          <w:sz w:val="36"/>
          <w:szCs w:val="36"/>
        </w:rPr>
        <w:t xml:space="preserve">azarlama </w:t>
      </w:r>
      <w:r w:rsidR="00BB033B">
        <w:rPr>
          <w:rFonts w:ascii="Arial" w:hAnsi="Arial" w:cs="Arial"/>
          <w:b/>
          <w:bCs/>
          <w:sz w:val="36"/>
          <w:szCs w:val="36"/>
        </w:rPr>
        <w:t>k</w:t>
      </w:r>
      <w:r w:rsidR="003E1D69" w:rsidRPr="003E1D69">
        <w:rPr>
          <w:rFonts w:ascii="Arial" w:hAnsi="Arial" w:cs="Arial"/>
          <w:b/>
          <w:bCs/>
          <w:sz w:val="36"/>
          <w:szCs w:val="36"/>
        </w:rPr>
        <w:t xml:space="preserve">ampanyaları </w:t>
      </w:r>
      <w:r w:rsidR="00BB033B">
        <w:rPr>
          <w:rFonts w:ascii="Arial" w:hAnsi="Arial" w:cs="Arial"/>
          <w:b/>
          <w:bCs/>
          <w:sz w:val="36"/>
          <w:szCs w:val="36"/>
        </w:rPr>
        <w:t>a</w:t>
      </w:r>
      <w:r w:rsidRPr="003E1D69">
        <w:rPr>
          <w:rFonts w:ascii="Arial" w:hAnsi="Arial" w:cs="Arial"/>
          <w:b/>
          <w:bCs/>
          <w:sz w:val="36"/>
          <w:szCs w:val="36"/>
        </w:rPr>
        <w:t>rasında</w:t>
      </w:r>
    </w:p>
    <w:p w14:paraId="711E91A2" w14:textId="77777777" w:rsidR="00AB6C96" w:rsidRPr="0021718E" w:rsidRDefault="00AB6C96" w:rsidP="008F5E0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7596A1" w14:textId="75C9E2CD" w:rsidR="00BE4EFC" w:rsidRPr="0021718E" w:rsidRDefault="00AB6C96" w:rsidP="008F5E0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718E">
        <w:rPr>
          <w:rFonts w:ascii="Arial" w:eastAsia="Franklin Gothic Book" w:hAnsi="Arial" w:cs="Arial"/>
          <w:b/>
          <w:bCs/>
          <w:color w:val="000000"/>
          <w:sz w:val="24"/>
          <w:szCs w:val="24"/>
        </w:rPr>
        <w:t xml:space="preserve">LPG pazarının </w:t>
      </w:r>
      <w:r w:rsidR="00C30D72" w:rsidRPr="0021718E">
        <w:rPr>
          <w:rFonts w:ascii="Arial" w:eastAsia="Franklin Gothic Book" w:hAnsi="Arial" w:cs="Arial"/>
          <w:b/>
          <w:bCs/>
          <w:color w:val="000000"/>
          <w:sz w:val="24"/>
          <w:szCs w:val="24"/>
        </w:rPr>
        <w:t xml:space="preserve">Türkiye’deki </w:t>
      </w:r>
      <w:r w:rsidRPr="0021718E">
        <w:rPr>
          <w:rFonts w:ascii="Arial" w:eastAsia="Franklin Gothic Book" w:hAnsi="Arial" w:cs="Arial"/>
          <w:b/>
          <w:bCs/>
          <w:color w:val="000000"/>
          <w:sz w:val="24"/>
          <w:szCs w:val="24"/>
        </w:rPr>
        <w:t xml:space="preserve">uzman markası </w:t>
      </w:r>
      <w:r w:rsidRPr="0021718E">
        <w:rPr>
          <w:rFonts w:ascii="Arial" w:hAnsi="Arial" w:cs="Arial"/>
          <w:b/>
          <w:bCs/>
          <w:sz w:val="24"/>
          <w:szCs w:val="24"/>
        </w:rPr>
        <w:t xml:space="preserve">Milangaz, </w:t>
      </w:r>
      <w:r w:rsidR="003B7E74">
        <w:rPr>
          <w:rFonts w:ascii="Arial" w:hAnsi="Arial" w:cs="Arial"/>
          <w:b/>
          <w:bCs/>
          <w:sz w:val="24"/>
          <w:szCs w:val="24"/>
        </w:rPr>
        <w:t xml:space="preserve">dünyanın önde gelen iş ödülleri arasında yer alan </w:t>
      </w:r>
      <w:proofErr w:type="spellStart"/>
      <w:r w:rsidR="003B7E74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3B7E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B7E74">
        <w:rPr>
          <w:rFonts w:ascii="Arial" w:hAnsi="Arial" w:cs="Arial"/>
          <w:b/>
          <w:bCs/>
          <w:sz w:val="24"/>
          <w:szCs w:val="24"/>
        </w:rPr>
        <w:t>Globee</w:t>
      </w:r>
      <w:proofErr w:type="spellEnd"/>
      <w:r w:rsidR="003B7E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B7E74">
        <w:rPr>
          <w:rFonts w:ascii="Arial" w:hAnsi="Arial" w:cs="Arial"/>
          <w:b/>
          <w:bCs/>
          <w:sz w:val="24"/>
          <w:szCs w:val="24"/>
        </w:rPr>
        <w:t>Awards’ta</w:t>
      </w:r>
      <w:proofErr w:type="spellEnd"/>
      <w:r w:rsidR="003B7E74">
        <w:rPr>
          <w:rFonts w:ascii="Arial" w:hAnsi="Arial" w:cs="Arial"/>
          <w:b/>
          <w:bCs/>
          <w:sz w:val="24"/>
          <w:szCs w:val="24"/>
        </w:rPr>
        <w:t xml:space="preserve"> marka </w:t>
      </w:r>
      <w:proofErr w:type="spellStart"/>
      <w:r w:rsidR="003B7E74">
        <w:rPr>
          <w:rFonts w:ascii="Arial" w:hAnsi="Arial" w:cs="Arial"/>
          <w:b/>
          <w:bCs/>
          <w:sz w:val="24"/>
          <w:szCs w:val="24"/>
        </w:rPr>
        <w:t>relansmanıyla</w:t>
      </w:r>
      <w:proofErr w:type="spellEnd"/>
      <w:r w:rsidR="003B7E74">
        <w:rPr>
          <w:rFonts w:ascii="Arial" w:hAnsi="Arial" w:cs="Arial"/>
          <w:b/>
          <w:bCs/>
          <w:sz w:val="24"/>
          <w:szCs w:val="24"/>
        </w:rPr>
        <w:t xml:space="preserve"> ‘Yılın Pazarlama Kampanyası’ kategorisinde gümüş ödüle layık görüldü.</w:t>
      </w:r>
    </w:p>
    <w:p w14:paraId="0D53BB53" w14:textId="0D801C1A" w:rsidR="00F36F69" w:rsidRPr="0021718E" w:rsidRDefault="00F36F69" w:rsidP="00F36F69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2D23FA" w14:textId="29E3EB0C" w:rsidR="00BB033B" w:rsidRDefault="00495412" w:rsidP="000B2971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21718E">
        <w:rPr>
          <w:rFonts w:ascii="Arial" w:hAnsi="Arial" w:cs="Arial"/>
        </w:rPr>
        <w:t xml:space="preserve">Ağustos 2020 tarihinde </w:t>
      </w:r>
      <w:r w:rsidR="0000354F" w:rsidRPr="0021718E">
        <w:rPr>
          <w:rFonts w:ascii="Arial" w:hAnsi="Arial" w:cs="Arial"/>
        </w:rPr>
        <w:t xml:space="preserve">OYAK Grup Şirketleri </w:t>
      </w:r>
      <w:r w:rsidRPr="0021718E">
        <w:rPr>
          <w:rFonts w:ascii="Arial" w:hAnsi="Arial" w:cs="Arial"/>
        </w:rPr>
        <w:t>bünyesine katılan Milangaz,</w:t>
      </w:r>
      <w:r w:rsidR="008F5E0F">
        <w:rPr>
          <w:rFonts w:ascii="Arial" w:hAnsi="Arial" w:cs="Arial"/>
        </w:rPr>
        <w:t xml:space="preserve"> b</w:t>
      </w:r>
      <w:r w:rsidR="008F5E0F" w:rsidRPr="003B7E74">
        <w:rPr>
          <w:rFonts w:ascii="Arial" w:hAnsi="Arial" w:cs="Arial"/>
        </w:rPr>
        <w:t>u yıl 10</w:t>
      </w:r>
      <w:r w:rsidR="008F5E0F">
        <w:rPr>
          <w:rFonts w:ascii="Arial" w:hAnsi="Arial" w:cs="Arial"/>
        </w:rPr>
        <w:t xml:space="preserve">’uncusu </w:t>
      </w:r>
      <w:r w:rsidR="008F5E0F" w:rsidRPr="003B7E74">
        <w:rPr>
          <w:rFonts w:ascii="Arial" w:hAnsi="Arial" w:cs="Arial"/>
        </w:rPr>
        <w:t xml:space="preserve">düzenlenen dünya çapında en iyilerin seçildiği </w:t>
      </w:r>
      <w:proofErr w:type="spellStart"/>
      <w:r w:rsidR="008F5E0F" w:rsidRPr="003B7E74">
        <w:rPr>
          <w:rFonts w:ascii="Arial" w:hAnsi="Arial" w:cs="Arial"/>
        </w:rPr>
        <w:t>Globee</w:t>
      </w:r>
      <w:proofErr w:type="spellEnd"/>
      <w:r w:rsidR="008F5E0F" w:rsidRPr="003B7E74">
        <w:rPr>
          <w:rFonts w:ascii="Arial" w:hAnsi="Arial" w:cs="Arial"/>
        </w:rPr>
        <w:t xml:space="preserve"> </w:t>
      </w:r>
      <w:proofErr w:type="spellStart"/>
      <w:r w:rsidR="008F5E0F" w:rsidRPr="003B7E74">
        <w:rPr>
          <w:rFonts w:ascii="Arial" w:hAnsi="Arial" w:cs="Arial"/>
        </w:rPr>
        <w:t>Sales</w:t>
      </w:r>
      <w:proofErr w:type="spellEnd"/>
      <w:r w:rsidR="008F5E0F" w:rsidRPr="003B7E74">
        <w:rPr>
          <w:rFonts w:ascii="Arial" w:hAnsi="Arial" w:cs="Arial"/>
        </w:rPr>
        <w:t>,</w:t>
      </w:r>
      <w:r w:rsidR="008F5E0F">
        <w:rPr>
          <w:rFonts w:ascii="Arial" w:hAnsi="Arial" w:cs="Arial"/>
        </w:rPr>
        <w:t xml:space="preserve"> </w:t>
      </w:r>
      <w:r w:rsidR="008F5E0F" w:rsidRPr="003B7E74">
        <w:rPr>
          <w:rFonts w:ascii="Arial" w:hAnsi="Arial" w:cs="Arial"/>
        </w:rPr>
        <w:t xml:space="preserve">Marketing, </w:t>
      </w:r>
      <w:proofErr w:type="spellStart"/>
      <w:r w:rsidR="008F5E0F" w:rsidRPr="003B7E74">
        <w:rPr>
          <w:rFonts w:ascii="Arial" w:hAnsi="Arial" w:cs="Arial"/>
        </w:rPr>
        <w:t>Customer</w:t>
      </w:r>
      <w:proofErr w:type="spellEnd"/>
      <w:r w:rsidR="008F5E0F" w:rsidRPr="003B7E74">
        <w:rPr>
          <w:rFonts w:ascii="Arial" w:hAnsi="Arial" w:cs="Arial"/>
        </w:rPr>
        <w:t xml:space="preserve"> </w:t>
      </w:r>
      <w:proofErr w:type="spellStart"/>
      <w:r w:rsidR="008F5E0F" w:rsidRPr="003B7E74">
        <w:rPr>
          <w:rFonts w:ascii="Arial" w:hAnsi="Arial" w:cs="Arial"/>
        </w:rPr>
        <w:t>Success</w:t>
      </w:r>
      <w:proofErr w:type="spellEnd"/>
      <w:r w:rsidR="008F5E0F" w:rsidRPr="003B7E74">
        <w:rPr>
          <w:rFonts w:ascii="Arial" w:hAnsi="Arial" w:cs="Arial"/>
        </w:rPr>
        <w:t xml:space="preserve"> </w:t>
      </w:r>
      <w:proofErr w:type="spellStart"/>
      <w:r w:rsidR="008F5E0F" w:rsidRPr="003B7E74">
        <w:rPr>
          <w:rFonts w:ascii="Arial" w:hAnsi="Arial" w:cs="Arial"/>
        </w:rPr>
        <w:t>and</w:t>
      </w:r>
      <w:proofErr w:type="spellEnd"/>
      <w:r w:rsidR="008F5E0F" w:rsidRPr="003B7E74">
        <w:rPr>
          <w:rFonts w:ascii="Arial" w:hAnsi="Arial" w:cs="Arial"/>
        </w:rPr>
        <w:t xml:space="preserve"> Operations </w:t>
      </w:r>
      <w:proofErr w:type="spellStart"/>
      <w:r w:rsidR="008F5E0F" w:rsidRPr="003B7E74">
        <w:rPr>
          <w:rFonts w:ascii="Arial" w:hAnsi="Arial" w:cs="Arial"/>
        </w:rPr>
        <w:t>Awards</w:t>
      </w:r>
      <w:proofErr w:type="spellEnd"/>
      <w:r w:rsidR="008F5E0F" w:rsidRPr="003B7E74">
        <w:rPr>
          <w:rFonts w:ascii="Arial" w:hAnsi="Arial" w:cs="Arial"/>
        </w:rPr>
        <w:t xml:space="preserve"> ödül programında </w:t>
      </w:r>
      <w:r w:rsidR="008F5E0F">
        <w:rPr>
          <w:rFonts w:ascii="Arial" w:hAnsi="Arial" w:cs="Arial"/>
        </w:rPr>
        <w:t>‘Yılın Pazarlama Kampanyası’ (</w:t>
      </w:r>
      <w:r w:rsidR="008F5E0F" w:rsidRPr="003B7E74">
        <w:rPr>
          <w:rFonts w:ascii="Arial" w:hAnsi="Arial" w:cs="Arial"/>
        </w:rPr>
        <w:t xml:space="preserve">Marketing Program of </w:t>
      </w:r>
      <w:proofErr w:type="spellStart"/>
      <w:r w:rsidR="008F5E0F" w:rsidRPr="003B7E74">
        <w:rPr>
          <w:rFonts w:ascii="Arial" w:hAnsi="Arial" w:cs="Arial"/>
        </w:rPr>
        <w:t>the</w:t>
      </w:r>
      <w:proofErr w:type="spellEnd"/>
      <w:r w:rsidR="008F5E0F" w:rsidRPr="003B7E74">
        <w:rPr>
          <w:rFonts w:ascii="Arial" w:hAnsi="Arial" w:cs="Arial"/>
        </w:rPr>
        <w:t xml:space="preserve"> </w:t>
      </w:r>
      <w:proofErr w:type="spellStart"/>
      <w:r w:rsidR="008F5E0F" w:rsidRPr="003B7E74">
        <w:rPr>
          <w:rFonts w:ascii="Arial" w:hAnsi="Arial" w:cs="Arial"/>
        </w:rPr>
        <w:t>Year</w:t>
      </w:r>
      <w:proofErr w:type="spellEnd"/>
      <w:r w:rsidR="008F5E0F">
        <w:rPr>
          <w:rFonts w:ascii="Arial" w:hAnsi="Arial" w:cs="Arial"/>
        </w:rPr>
        <w:t>)</w:t>
      </w:r>
      <w:r w:rsidR="008F5E0F" w:rsidRPr="003B7E74">
        <w:rPr>
          <w:rFonts w:ascii="Arial" w:hAnsi="Arial" w:cs="Arial"/>
        </w:rPr>
        <w:t xml:space="preserve"> kategorisinde </w:t>
      </w:r>
      <w:r w:rsidR="008F5E0F">
        <w:rPr>
          <w:rFonts w:ascii="Arial" w:hAnsi="Arial" w:cs="Arial"/>
        </w:rPr>
        <w:t xml:space="preserve">marka </w:t>
      </w:r>
      <w:proofErr w:type="spellStart"/>
      <w:r w:rsidR="008F5E0F">
        <w:rPr>
          <w:rFonts w:ascii="Arial" w:hAnsi="Arial" w:cs="Arial"/>
        </w:rPr>
        <w:t>relansmanıyla</w:t>
      </w:r>
      <w:proofErr w:type="spellEnd"/>
      <w:r w:rsidR="008F5E0F">
        <w:rPr>
          <w:rFonts w:ascii="Arial" w:hAnsi="Arial" w:cs="Arial"/>
        </w:rPr>
        <w:t xml:space="preserve"> </w:t>
      </w:r>
      <w:r w:rsidR="008F5E0F" w:rsidRPr="003B7E74">
        <w:rPr>
          <w:rFonts w:ascii="Arial" w:hAnsi="Arial" w:cs="Arial"/>
        </w:rPr>
        <w:t>gümüş ödülün sahibi oldu.</w:t>
      </w:r>
    </w:p>
    <w:p w14:paraId="38C0C03A" w14:textId="77777777" w:rsidR="00BB033B" w:rsidRDefault="00BB033B" w:rsidP="000B2971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p w14:paraId="3CA60895" w14:textId="77777777" w:rsidR="00E9229A" w:rsidRDefault="008F5E0F" w:rsidP="000B2971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Milangaz Genel Müdürü</w:t>
      </w:r>
      <w:r w:rsidR="0012384A">
        <w:rPr>
          <w:rFonts w:ascii="Arial" w:hAnsi="Arial" w:cs="Arial"/>
        </w:rPr>
        <w:t xml:space="preserve"> Güray Işıkgüner</w:t>
      </w:r>
      <w:r>
        <w:rPr>
          <w:rFonts w:ascii="Arial" w:hAnsi="Arial" w:cs="Arial"/>
        </w:rPr>
        <w:t>, h</w:t>
      </w:r>
      <w:r w:rsidR="003B7E74" w:rsidRPr="003B7E74">
        <w:rPr>
          <w:rFonts w:ascii="Arial" w:hAnsi="Arial" w:cs="Arial"/>
        </w:rPr>
        <w:t xml:space="preserve">er yıl farklı alanlarda dünyanın en iyi şirketlerini seçen </w:t>
      </w:r>
      <w:proofErr w:type="spellStart"/>
      <w:r w:rsidR="003B7E74" w:rsidRPr="003B7E74">
        <w:rPr>
          <w:rFonts w:ascii="Arial" w:hAnsi="Arial" w:cs="Arial"/>
        </w:rPr>
        <w:t>The</w:t>
      </w:r>
      <w:proofErr w:type="spellEnd"/>
      <w:r w:rsidR="003B7E74" w:rsidRPr="003B7E74">
        <w:rPr>
          <w:rFonts w:ascii="Arial" w:hAnsi="Arial" w:cs="Arial"/>
        </w:rPr>
        <w:t xml:space="preserve"> </w:t>
      </w:r>
      <w:proofErr w:type="spellStart"/>
      <w:r w:rsidR="003B7E74" w:rsidRPr="003B7E74">
        <w:rPr>
          <w:rFonts w:ascii="Arial" w:hAnsi="Arial" w:cs="Arial"/>
        </w:rPr>
        <w:t>Globee</w:t>
      </w:r>
      <w:proofErr w:type="spellEnd"/>
      <w:r w:rsidR="003B7E74" w:rsidRPr="003B7E74">
        <w:rPr>
          <w:rFonts w:ascii="Arial" w:hAnsi="Arial" w:cs="Arial"/>
        </w:rPr>
        <w:t xml:space="preserve"> </w:t>
      </w:r>
      <w:proofErr w:type="spellStart"/>
      <w:r w:rsidR="003B7E74" w:rsidRPr="003B7E74">
        <w:rPr>
          <w:rFonts w:ascii="Arial" w:hAnsi="Arial" w:cs="Arial"/>
        </w:rPr>
        <w:t>Awards</w:t>
      </w:r>
      <w:proofErr w:type="spellEnd"/>
      <w:r>
        <w:rPr>
          <w:rFonts w:ascii="Arial" w:hAnsi="Arial" w:cs="Arial"/>
        </w:rPr>
        <w:t xml:space="preserve"> gibi prestijli bir programın ödülüne layık görülmekten büyük mutluluk ve gurur duyduklarını söyledi.</w:t>
      </w:r>
      <w:r w:rsidR="00BB033B">
        <w:rPr>
          <w:rFonts w:ascii="Arial" w:hAnsi="Arial" w:cs="Arial"/>
        </w:rPr>
        <w:t xml:space="preserve"> </w:t>
      </w:r>
    </w:p>
    <w:p w14:paraId="56FD5E85" w14:textId="53FEC063" w:rsidR="00E9229A" w:rsidRDefault="00E9229A" w:rsidP="000B2971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p w14:paraId="7F221E01" w14:textId="4ED82B5D" w:rsidR="00BB033B" w:rsidRDefault="00E9229A" w:rsidP="00E9229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tr-TR"/>
        </w:rPr>
      </w:pPr>
      <w:proofErr w:type="spellStart"/>
      <w:r>
        <w:rPr>
          <w:rFonts w:ascii="Arial" w:hAnsi="Arial" w:cs="Arial"/>
        </w:rPr>
        <w:t>Milangaz’ın</w:t>
      </w:r>
      <w:proofErr w:type="spellEnd"/>
      <w:r>
        <w:rPr>
          <w:rFonts w:ascii="Arial" w:hAnsi="Arial" w:cs="Arial"/>
        </w:rPr>
        <w:t xml:space="preserve"> son dönemde sergilediği başarılı tabloda, OYAK Genel Müdürü Süleyman Savaş Erdem’in ortaya koyduğu vizyon ve stratejinin büyük etkisi olduğunun altını çizen Işıkgüner, “</w:t>
      </w:r>
      <w:r w:rsidR="000B2971" w:rsidRPr="003F6A4C">
        <w:rPr>
          <w:rFonts w:ascii="Arial" w:eastAsia="Times New Roman" w:hAnsi="Arial" w:cs="Arial"/>
        </w:rPr>
        <w:t xml:space="preserve">Milangaz olarak </w:t>
      </w:r>
      <w:r w:rsidR="000B2971">
        <w:rPr>
          <w:rFonts w:ascii="Arial" w:eastAsia="Times New Roman" w:hAnsi="Arial" w:cs="Arial"/>
        </w:rPr>
        <w:t xml:space="preserve">yenilenen yapımız ile birlikte </w:t>
      </w:r>
      <w:r w:rsidR="000B2971" w:rsidRPr="003F6A4C">
        <w:rPr>
          <w:rFonts w:ascii="Arial" w:eastAsia="Times New Roman" w:hAnsi="Arial" w:cs="Arial"/>
        </w:rPr>
        <w:t>tüketici odaklı bakış açımız ve sektördeki en güvenilir marka olma misyonumuz</w:t>
      </w:r>
      <w:r w:rsidR="000B2971">
        <w:rPr>
          <w:rFonts w:ascii="Arial" w:eastAsia="Times New Roman" w:hAnsi="Arial" w:cs="Arial"/>
        </w:rPr>
        <w:t xml:space="preserve"> doğrultusunda </w:t>
      </w:r>
      <w:r w:rsidR="00BB033B">
        <w:rPr>
          <w:rFonts w:ascii="Arial" w:eastAsia="Times New Roman" w:hAnsi="Arial" w:cs="Arial"/>
        </w:rPr>
        <w:t xml:space="preserve">geçtiğimiz yıl </w:t>
      </w:r>
      <w:r w:rsidR="000B2971" w:rsidRPr="003F6A4C">
        <w:rPr>
          <w:rFonts w:ascii="Arial" w:eastAsia="Times New Roman" w:hAnsi="Arial" w:cs="Arial"/>
        </w:rPr>
        <w:t>kurumsal kimliğimizi</w:t>
      </w:r>
      <w:r w:rsidR="000B2971">
        <w:rPr>
          <w:rFonts w:ascii="Arial" w:eastAsia="Times New Roman" w:hAnsi="Arial" w:cs="Arial"/>
        </w:rPr>
        <w:t>, logomuzu ve marka iletişimimizi yeniledik.</w:t>
      </w:r>
      <w:r w:rsidR="00BB033B">
        <w:rPr>
          <w:rFonts w:ascii="Arial" w:eastAsia="Times New Roman" w:hAnsi="Arial" w:cs="Arial"/>
        </w:rPr>
        <w:t xml:space="preserve"> </w:t>
      </w:r>
      <w:r w:rsidR="000B2971" w:rsidRPr="003F6A4C">
        <w:rPr>
          <w:rFonts w:ascii="Arial" w:eastAsia="Times New Roman" w:hAnsi="Arial" w:cs="Arial"/>
        </w:rPr>
        <w:t>Yeni logomuz ve kurumsal kimliğimiz tüketici beklentilerini gösteren araştırma sonuçlarına göre oluştu. Modern bir duruşa sahip olan yeni logomuzu şekillendirirken</w:t>
      </w:r>
      <w:r w:rsidR="00BB033B">
        <w:rPr>
          <w:rFonts w:ascii="Arial" w:eastAsia="Times New Roman" w:hAnsi="Arial" w:cs="Arial"/>
        </w:rPr>
        <w:t xml:space="preserve"> </w:t>
      </w:r>
      <w:proofErr w:type="spellStart"/>
      <w:r w:rsidR="000B2971" w:rsidRPr="003F6A4C">
        <w:rPr>
          <w:rFonts w:ascii="Arial" w:eastAsia="Times New Roman" w:hAnsi="Arial" w:cs="Arial"/>
        </w:rPr>
        <w:t>Milangaz’ın</w:t>
      </w:r>
      <w:proofErr w:type="spellEnd"/>
      <w:r w:rsidR="000B2971" w:rsidRPr="003F6A4C">
        <w:rPr>
          <w:rFonts w:ascii="Arial" w:eastAsia="Times New Roman" w:hAnsi="Arial" w:cs="Arial"/>
        </w:rPr>
        <w:t xml:space="preserve"> genç, dinamik ve çevreci yapısıyla güven duygusunu ön plana çıkarmayı hedefledik. </w:t>
      </w:r>
      <w:r w:rsidR="000B2971">
        <w:rPr>
          <w:rFonts w:ascii="Arial" w:eastAsia="Times New Roman" w:hAnsi="Arial" w:cs="Arial"/>
        </w:rPr>
        <w:t>Bununla birlikte y</w:t>
      </w:r>
      <w:r w:rsidR="000B2971" w:rsidRPr="000B2971">
        <w:rPr>
          <w:rFonts w:ascii="Arial" w:eastAsia="Times New Roman" w:hAnsi="Arial" w:cs="Arial"/>
        </w:rPr>
        <w:t xml:space="preserve">eni iletişim stratejimiz </w:t>
      </w:r>
      <w:proofErr w:type="spellStart"/>
      <w:r w:rsidR="000B2971" w:rsidRPr="000B2971">
        <w:rPr>
          <w:rFonts w:ascii="Arial" w:eastAsia="Times New Roman" w:hAnsi="Arial" w:cs="Arial"/>
        </w:rPr>
        <w:t>Milangaz’ın</w:t>
      </w:r>
      <w:proofErr w:type="spellEnd"/>
      <w:r w:rsidR="000B2971" w:rsidRPr="000B2971">
        <w:rPr>
          <w:rFonts w:ascii="Arial" w:eastAsia="Times New Roman" w:hAnsi="Arial" w:cs="Arial"/>
        </w:rPr>
        <w:t xml:space="preserve"> yenilenen yapısı, dönüşümü ve tüketici odaklı vizyonuna paralel olarak gerçekleşti. Tüketicilerimiz tarafından kabul gören konsept</w:t>
      </w:r>
      <w:r w:rsidR="00BB033B">
        <w:rPr>
          <w:rFonts w:ascii="Arial" w:eastAsia="Times New Roman" w:hAnsi="Arial" w:cs="Arial"/>
        </w:rPr>
        <w:t xml:space="preserve">imiz </w:t>
      </w:r>
      <w:r w:rsidR="000B2971" w:rsidRPr="000B2971">
        <w:rPr>
          <w:rFonts w:ascii="Arial" w:eastAsia="Times New Roman" w:hAnsi="Arial" w:cs="Arial"/>
        </w:rPr>
        <w:t>doğrultu</w:t>
      </w:r>
      <w:r w:rsidR="00BB033B">
        <w:rPr>
          <w:rFonts w:ascii="Arial" w:eastAsia="Times New Roman" w:hAnsi="Arial" w:cs="Arial"/>
        </w:rPr>
        <w:t>sun</w:t>
      </w:r>
      <w:r w:rsidR="000B2971" w:rsidRPr="000B2971">
        <w:rPr>
          <w:rFonts w:ascii="Arial" w:eastAsia="Times New Roman" w:hAnsi="Arial" w:cs="Arial"/>
        </w:rPr>
        <w:t>da markamızı yeniden konumlandırdık</w:t>
      </w:r>
      <w:r w:rsidR="00BE085D">
        <w:rPr>
          <w:rFonts w:ascii="Arial" w:eastAsia="Times New Roman" w:hAnsi="Arial" w:cs="Arial"/>
        </w:rPr>
        <w:t>”</w:t>
      </w:r>
      <w:r w:rsidR="000B2971" w:rsidRPr="000B2971">
        <w:rPr>
          <w:rFonts w:ascii="Arial" w:eastAsia="Times New Roman" w:hAnsi="Arial" w:cs="Arial"/>
        </w:rPr>
        <w:t xml:space="preserve"> </w:t>
      </w:r>
      <w:r w:rsidR="000B2971">
        <w:rPr>
          <w:rFonts w:ascii="Arial" w:eastAsia="Times New Roman" w:hAnsi="Arial" w:cs="Arial"/>
        </w:rPr>
        <w:t>dedi.</w:t>
      </w:r>
    </w:p>
    <w:p w14:paraId="55B66D54" w14:textId="77777777" w:rsidR="00BB033B" w:rsidRDefault="00BB033B" w:rsidP="000B297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tr-TR"/>
        </w:rPr>
      </w:pPr>
    </w:p>
    <w:p w14:paraId="6642CDE0" w14:textId="6C0E3617" w:rsidR="009C6A3F" w:rsidRPr="002B4CB3" w:rsidRDefault="009C6A3F" w:rsidP="00BB033B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</w:rPr>
      </w:pPr>
      <w:r w:rsidRPr="002B4CB3">
        <w:rPr>
          <w:rFonts w:ascii="Arial" w:hAnsi="Arial" w:cs="Arial"/>
          <w:b/>
          <w:bCs/>
        </w:rPr>
        <w:t>‘Amacımız en yüksek müşteri memnuniyeti’</w:t>
      </w:r>
    </w:p>
    <w:p w14:paraId="3E8278BE" w14:textId="77777777" w:rsidR="009C6A3F" w:rsidRDefault="009C6A3F" w:rsidP="00BB033B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p w14:paraId="0AE26C25" w14:textId="6B79E63C" w:rsidR="00BB033B" w:rsidRDefault="00BB033B" w:rsidP="00BB03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Y</w:t>
      </w:r>
      <w:r w:rsidRPr="0021718E">
        <w:rPr>
          <w:rFonts w:ascii="Arial" w:hAnsi="Arial" w:cs="Arial"/>
        </w:rPr>
        <w:t>eni yönetim anlayış</w:t>
      </w:r>
      <w:r>
        <w:rPr>
          <w:rFonts w:ascii="Arial" w:hAnsi="Arial" w:cs="Arial"/>
        </w:rPr>
        <w:t>lar</w:t>
      </w:r>
      <w:r w:rsidRPr="0021718E">
        <w:rPr>
          <w:rFonts w:ascii="Arial" w:hAnsi="Arial" w:cs="Arial"/>
        </w:rPr>
        <w:t>ıyla, süreç ve operasyon yönetim</w:t>
      </w:r>
      <w:r>
        <w:rPr>
          <w:rFonts w:ascii="Arial" w:hAnsi="Arial" w:cs="Arial"/>
        </w:rPr>
        <w:t>ler</w:t>
      </w:r>
      <w:r w:rsidRPr="0021718E">
        <w:rPr>
          <w:rFonts w:ascii="Arial" w:hAnsi="Arial" w:cs="Arial"/>
        </w:rPr>
        <w:t xml:space="preserve">iyle ilgili iyileştirmelere hız vererek, sektörde </w:t>
      </w:r>
      <w:r>
        <w:rPr>
          <w:rFonts w:ascii="Arial" w:hAnsi="Arial" w:cs="Arial"/>
        </w:rPr>
        <w:t xml:space="preserve">referans </w:t>
      </w:r>
      <w:r w:rsidRPr="0021718E">
        <w:rPr>
          <w:rFonts w:ascii="Arial" w:hAnsi="Arial" w:cs="Arial"/>
        </w:rPr>
        <w:t>marka olma yolunda hızla ilerl</w:t>
      </w:r>
      <w:r>
        <w:rPr>
          <w:rFonts w:ascii="Arial" w:hAnsi="Arial" w:cs="Arial"/>
        </w:rPr>
        <w:t>ediklerinin altını çizen Işıkgüner, g</w:t>
      </w:r>
      <w:r>
        <w:rPr>
          <w:rFonts w:ascii="Arial" w:eastAsia="Times New Roman" w:hAnsi="Arial" w:cs="Arial"/>
          <w:lang w:eastAsia="tr-TR"/>
        </w:rPr>
        <w:t>elecek dönemde de ‘m</w:t>
      </w:r>
      <w:r w:rsidR="000B2971" w:rsidRPr="00CB0474">
        <w:rPr>
          <w:rFonts w:ascii="Arial" w:eastAsia="Times New Roman" w:hAnsi="Arial" w:cs="Arial"/>
          <w:lang w:eastAsia="tr-TR"/>
        </w:rPr>
        <w:t>utlu tüketiciler</w:t>
      </w:r>
      <w:r>
        <w:rPr>
          <w:rFonts w:ascii="Arial" w:eastAsia="Times New Roman" w:hAnsi="Arial" w:cs="Arial"/>
          <w:lang w:eastAsia="tr-TR"/>
        </w:rPr>
        <w:t>’</w:t>
      </w:r>
      <w:r w:rsidR="000B2971" w:rsidRPr="00CB0474">
        <w:rPr>
          <w:rFonts w:ascii="Arial" w:eastAsia="Times New Roman" w:hAnsi="Arial" w:cs="Arial"/>
          <w:lang w:eastAsia="tr-TR"/>
        </w:rPr>
        <w:t xml:space="preserve"> ve </w:t>
      </w:r>
      <w:r>
        <w:rPr>
          <w:rFonts w:ascii="Arial" w:eastAsia="Times New Roman" w:hAnsi="Arial" w:cs="Arial"/>
          <w:lang w:eastAsia="tr-TR"/>
        </w:rPr>
        <w:t>‘</w:t>
      </w:r>
      <w:r w:rsidR="000B2971" w:rsidRPr="00CB0474">
        <w:rPr>
          <w:rFonts w:ascii="Arial" w:eastAsia="Times New Roman" w:hAnsi="Arial" w:cs="Arial"/>
          <w:lang w:eastAsia="tr-TR"/>
        </w:rPr>
        <w:t>emniyetli sektör</w:t>
      </w:r>
      <w:r>
        <w:rPr>
          <w:rFonts w:ascii="Arial" w:eastAsia="Times New Roman" w:hAnsi="Arial" w:cs="Arial"/>
          <w:lang w:eastAsia="tr-TR"/>
        </w:rPr>
        <w:t>’</w:t>
      </w:r>
      <w:r w:rsidR="000B2971" w:rsidRPr="00CB0474">
        <w:rPr>
          <w:rFonts w:ascii="Arial" w:eastAsia="Times New Roman" w:hAnsi="Arial" w:cs="Arial"/>
          <w:lang w:eastAsia="tr-TR"/>
        </w:rPr>
        <w:t xml:space="preserve"> odağı ile faaliyetleri</w:t>
      </w:r>
      <w:r w:rsidR="000B2971">
        <w:rPr>
          <w:rFonts w:ascii="Arial" w:eastAsia="Times New Roman" w:hAnsi="Arial" w:cs="Arial"/>
          <w:lang w:eastAsia="tr-TR"/>
        </w:rPr>
        <w:t>ni sürdüreceklerini ifade e</w:t>
      </w:r>
      <w:r>
        <w:rPr>
          <w:rFonts w:ascii="Arial" w:eastAsia="Times New Roman" w:hAnsi="Arial" w:cs="Arial"/>
          <w:lang w:eastAsia="tr-TR"/>
        </w:rPr>
        <w:t xml:space="preserve">tti. </w:t>
      </w:r>
      <w:r w:rsidR="000B2971">
        <w:rPr>
          <w:rFonts w:ascii="Arial" w:eastAsia="Times New Roman" w:hAnsi="Arial" w:cs="Arial"/>
          <w:lang w:eastAsia="tr-TR"/>
        </w:rPr>
        <w:t xml:space="preserve">Işıkgüner, </w:t>
      </w:r>
      <w:r w:rsidR="000B2971">
        <w:rPr>
          <w:rFonts w:ascii="Arial" w:hAnsi="Arial" w:cs="Arial"/>
        </w:rPr>
        <w:t xml:space="preserve">Milangaz olarak en büyük amaçlarının </w:t>
      </w:r>
      <w:r w:rsidR="000B2971" w:rsidRPr="0021718E">
        <w:rPr>
          <w:rFonts w:ascii="Arial" w:hAnsi="Arial" w:cs="Arial"/>
        </w:rPr>
        <w:t>ürün ve servis kalitesinde en yüksek müşteri memnuniyetine ulaşmak ol</w:t>
      </w:r>
      <w:r w:rsidR="000B2971">
        <w:rPr>
          <w:rFonts w:ascii="Arial" w:hAnsi="Arial" w:cs="Arial"/>
        </w:rPr>
        <w:t>duğunu vurgula</w:t>
      </w:r>
      <w:r>
        <w:rPr>
          <w:rFonts w:ascii="Arial" w:hAnsi="Arial" w:cs="Arial"/>
        </w:rPr>
        <w:t>dı.</w:t>
      </w:r>
    </w:p>
    <w:p w14:paraId="6E4089A4" w14:textId="77777777" w:rsidR="00BB033B" w:rsidRDefault="00BB033B" w:rsidP="00BB03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</w:rPr>
      </w:pPr>
    </w:p>
    <w:p w14:paraId="599D9803" w14:textId="3BA47AF1" w:rsidR="006F119D" w:rsidRPr="00F473C5" w:rsidRDefault="00C042A4" w:rsidP="00F473C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</w:rPr>
      </w:pPr>
      <w:proofErr w:type="spellStart"/>
      <w:r w:rsidRPr="00F473C5">
        <w:rPr>
          <w:rFonts w:ascii="Arial" w:eastAsia="Times New Roman" w:hAnsi="Arial" w:cs="Arial"/>
        </w:rPr>
        <w:t>Milangaz’ın</w:t>
      </w:r>
      <w:proofErr w:type="spellEnd"/>
      <w:r w:rsidRPr="00F473C5">
        <w:rPr>
          <w:rFonts w:ascii="Arial" w:eastAsia="Times New Roman" w:hAnsi="Arial" w:cs="Arial"/>
        </w:rPr>
        <w:t xml:space="preserve"> yeni marka yolculuğu</w:t>
      </w:r>
      <w:r w:rsidR="00BB033B">
        <w:rPr>
          <w:rFonts w:ascii="Arial" w:eastAsia="Times New Roman" w:hAnsi="Arial" w:cs="Arial"/>
        </w:rPr>
        <w:t xml:space="preserve"> kapsamında hazırladığı </w:t>
      </w:r>
      <w:r w:rsidRPr="00F473C5">
        <w:rPr>
          <w:rFonts w:ascii="Arial" w:eastAsia="Times New Roman" w:hAnsi="Arial" w:cs="Arial"/>
        </w:rPr>
        <w:t>reklam filmleri, ‘Milangaz yanında her şey yolunda’ mottosunu tüketicilere ulaştırıyor.</w:t>
      </w:r>
      <w:r w:rsidR="00A65D97" w:rsidRPr="00F473C5">
        <w:rPr>
          <w:rFonts w:ascii="Arial" w:eastAsia="Times New Roman" w:hAnsi="Arial" w:cs="Arial"/>
        </w:rPr>
        <w:t xml:space="preserve"> </w:t>
      </w:r>
      <w:r w:rsidR="006F119D" w:rsidRPr="00F473C5">
        <w:rPr>
          <w:rFonts w:ascii="Arial" w:eastAsia="Times New Roman" w:hAnsi="Arial" w:cs="Arial"/>
        </w:rPr>
        <w:t>Reklam kampanyasında tüketicilerin hayatlarından kesitlere yer veren sıcak, samimi iletişimi ve güven duygusunu ön plana çıkaran</w:t>
      </w:r>
      <w:r w:rsidR="00BB033B">
        <w:rPr>
          <w:rFonts w:ascii="Arial" w:eastAsia="Times New Roman" w:hAnsi="Arial" w:cs="Arial"/>
        </w:rPr>
        <w:t xml:space="preserve"> </w:t>
      </w:r>
      <w:r w:rsidR="006F119D" w:rsidRPr="00F473C5">
        <w:rPr>
          <w:rFonts w:ascii="Arial" w:eastAsia="Times New Roman" w:hAnsi="Arial" w:cs="Arial"/>
        </w:rPr>
        <w:t>Milangaz, yenilikçi ve çevreci ürünlerinin reklamlarını tüketicisiyle buluşturmaya devam edecek.</w:t>
      </w:r>
    </w:p>
    <w:p w14:paraId="4024AA4B" w14:textId="0DDDA022" w:rsidR="00C042A4" w:rsidRPr="00F473C5" w:rsidRDefault="00C042A4" w:rsidP="000B297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</w:rPr>
      </w:pPr>
    </w:p>
    <w:p w14:paraId="52E343F9" w14:textId="4DF0F61E" w:rsidR="004F1F5D" w:rsidRPr="004F1F5D" w:rsidRDefault="004F1F5D" w:rsidP="004F1F5D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</w:rPr>
      </w:pPr>
      <w:r w:rsidRPr="004F1F5D">
        <w:rPr>
          <w:rFonts w:ascii="Arial" w:hAnsi="Arial" w:cs="Arial"/>
          <w:b/>
          <w:bCs/>
        </w:rPr>
        <w:lastRenderedPageBreak/>
        <w:t>Yenilenen kimlik</w:t>
      </w:r>
    </w:p>
    <w:p w14:paraId="6C904AAC" w14:textId="77777777" w:rsidR="004F1F5D" w:rsidRPr="004F1F5D" w:rsidRDefault="004F1F5D" w:rsidP="004F1F5D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p w14:paraId="73B38CE8" w14:textId="5FD6391B" w:rsidR="004F1F5D" w:rsidRPr="0021718E" w:rsidRDefault="004F1F5D" w:rsidP="004F1F5D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1718E">
        <w:rPr>
          <w:rFonts w:ascii="Arial" w:hAnsi="Arial" w:cs="Arial"/>
        </w:rPr>
        <w:t>üketici</w:t>
      </w:r>
      <w:r w:rsidR="00C91EA3">
        <w:rPr>
          <w:rFonts w:ascii="Arial" w:hAnsi="Arial" w:cs="Arial"/>
        </w:rPr>
        <w:t xml:space="preserve"> </w:t>
      </w:r>
      <w:r w:rsidR="00EC5CF0">
        <w:rPr>
          <w:rFonts w:ascii="Arial" w:hAnsi="Arial" w:cs="Arial"/>
        </w:rPr>
        <w:t xml:space="preserve">araştırmalarından </w:t>
      </w:r>
      <w:r w:rsidR="00EC5CF0" w:rsidRPr="0021718E">
        <w:rPr>
          <w:rFonts w:ascii="Arial" w:hAnsi="Arial" w:cs="Arial"/>
        </w:rPr>
        <w:t>elde</w:t>
      </w:r>
      <w:r>
        <w:rPr>
          <w:rFonts w:ascii="Arial" w:hAnsi="Arial" w:cs="Arial"/>
        </w:rPr>
        <w:t xml:space="preserve"> ettiği sonuçlara göre y</w:t>
      </w:r>
      <w:r w:rsidRPr="0021718E">
        <w:rPr>
          <w:rFonts w:ascii="Arial" w:hAnsi="Arial" w:cs="Arial"/>
        </w:rPr>
        <w:t xml:space="preserve">eni logosunu ve kurumsal kimliğini oluşturan </w:t>
      </w:r>
      <w:proofErr w:type="spellStart"/>
      <w:r w:rsidRPr="0021718E">
        <w:rPr>
          <w:rFonts w:ascii="Arial" w:hAnsi="Arial" w:cs="Arial"/>
        </w:rPr>
        <w:t>Milangaz</w:t>
      </w:r>
      <w:r>
        <w:rPr>
          <w:rFonts w:ascii="Arial" w:hAnsi="Arial" w:cs="Arial"/>
        </w:rPr>
        <w:t>’ın</w:t>
      </w:r>
      <w:proofErr w:type="spellEnd"/>
      <w:r>
        <w:rPr>
          <w:rFonts w:ascii="Arial" w:hAnsi="Arial" w:cs="Arial"/>
        </w:rPr>
        <w:t xml:space="preserve"> </w:t>
      </w:r>
      <w:r w:rsidRPr="0021718E">
        <w:rPr>
          <w:rFonts w:ascii="Arial" w:hAnsi="Arial" w:cs="Arial"/>
        </w:rPr>
        <w:t>daha genç, dinamik ve müşteri odaklı yapısını ön plana çıkar</w:t>
      </w:r>
      <w:r>
        <w:rPr>
          <w:rFonts w:ascii="Arial" w:hAnsi="Arial" w:cs="Arial"/>
        </w:rPr>
        <w:t>an yeni logosunda m</w:t>
      </w:r>
      <w:r w:rsidRPr="0021718E">
        <w:rPr>
          <w:rFonts w:ascii="Arial" w:hAnsi="Arial" w:cs="Arial"/>
        </w:rPr>
        <w:t xml:space="preserve">avi renk, </w:t>
      </w:r>
      <w:r>
        <w:rPr>
          <w:rFonts w:ascii="Arial" w:hAnsi="Arial" w:cs="Arial"/>
        </w:rPr>
        <w:t xml:space="preserve">firmanın </w:t>
      </w:r>
      <w:r w:rsidRPr="0021718E">
        <w:rPr>
          <w:rFonts w:ascii="Arial" w:hAnsi="Arial" w:cs="Arial"/>
        </w:rPr>
        <w:t xml:space="preserve">enerjisini ve güveni temsil ederken, yeşil renk markanın çevreci ve yenilikçi yönünü yansıtıyor. </w:t>
      </w:r>
      <w:r>
        <w:rPr>
          <w:rFonts w:ascii="Arial" w:hAnsi="Arial" w:cs="Arial"/>
        </w:rPr>
        <w:t>M</w:t>
      </w:r>
      <w:r w:rsidRPr="0021718E">
        <w:rPr>
          <w:rFonts w:ascii="Arial" w:hAnsi="Arial" w:cs="Arial"/>
        </w:rPr>
        <w:t>arkaya özel tasarlan</w:t>
      </w:r>
      <w:r>
        <w:rPr>
          <w:rFonts w:ascii="Arial" w:hAnsi="Arial" w:cs="Arial"/>
        </w:rPr>
        <w:t xml:space="preserve">an </w:t>
      </w:r>
      <w:r w:rsidRPr="0021718E">
        <w:rPr>
          <w:rFonts w:ascii="Arial" w:hAnsi="Arial" w:cs="Arial"/>
        </w:rPr>
        <w:t xml:space="preserve">yazı fontu da </w:t>
      </w:r>
      <w:proofErr w:type="spellStart"/>
      <w:r>
        <w:rPr>
          <w:rFonts w:ascii="Arial" w:hAnsi="Arial" w:cs="Arial"/>
        </w:rPr>
        <w:t>Milangaz’ın</w:t>
      </w:r>
      <w:proofErr w:type="spellEnd"/>
      <w:r>
        <w:rPr>
          <w:rFonts w:ascii="Arial" w:hAnsi="Arial" w:cs="Arial"/>
        </w:rPr>
        <w:t xml:space="preserve"> </w:t>
      </w:r>
      <w:r w:rsidRPr="0021718E">
        <w:rPr>
          <w:rFonts w:ascii="Arial" w:hAnsi="Arial" w:cs="Arial"/>
        </w:rPr>
        <w:t>modern çizgisi</w:t>
      </w:r>
      <w:r>
        <w:rPr>
          <w:rFonts w:ascii="Arial" w:hAnsi="Arial" w:cs="Arial"/>
        </w:rPr>
        <w:t xml:space="preserve">ne, </w:t>
      </w:r>
      <w:r w:rsidRPr="0021718E">
        <w:rPr>
          <w:rFonts w:ascii="Arial" w:hAnsi="Arial" w:cs="Arial"/>
        </w:rPr>
        <w:t xml:space="preserve">yazım şekli </w:t>
      </w:r>
      <w:r>
        <w:rPr>
          <w:rFonts w:ascii="Arial" w:hAnsi="Arial" w:cs="Arial"/>
        </w:rPr>
        <w:t xml:space="preserve">ise </w:t>
      </w:r>
      <w:r w:rsidRPr="0021718E">
        <w:rPr>
          <w:rFonts w:ascii="Arial" w:hAnsi="Arial" w:cs="Arial"/>
        </w:rPr>
        <w:t>dinamik enerjisine vurgu yapıyor.</w:t>
      </w:r>
    </w:p>
    <w:p w14:paraId="4AF32350" w14:textId="77777777" w:rsidR="0014145C" w:rsidRDefault="0014145C" w:rsidP="0014145C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p w14:paraId="6D5BAE6E" w14:textId="77777777" w:rsidR="004F1F5D" w:rsidRPr="004F1F5D" w:rsidRDefault="004F1F5D" w:rsidP="004F1F5D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</w:rPr>
      </w:pPr>
      <w:r w:rsidRPr="004F1F5D">
        <w:rPr>
          <w:rFonts w:ascii="Arial" w:hAnsi="Arial" w:cs="Arial"/>
          <w:b/>
          <w:bCs/>
        </w:rPr>
        <w:t>81 ilde binlerce satış noktası</w:t>
      </w:r>
    </w:p>
    <w:p w14:paraId="321BD898" w14:textId="77777777" w:rsidR="004F1F5D" w:rsidRDefault="004F1F5D" w:rsidP="004F1F5D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p w14:paraId="0C79EEAC" w14:textId="7FE85212" w:rsidR="004F1F5D" w:rsidRDefault="0014145C" w:rsidP="004F1F5D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Bugün </w:t>
      </w:r>
      <w:r w:rsidR="007E7E0B" w:rsidRPr="0021718E">
        <w:rPr>
          <w:rFonts w:ascii="Arial" w:hAnsi="Arial" w:cs="Arial"/>
        </w:rPr>
        <w:t>Türkiye’nin 81 ilinde</w:t>
      </w:r>
      <w:r w:rsidR="00C30D72" w:rsidRPr="0021718E">
        <w:rPr>
          <w:rFonts w:ascii="Arial" w:hAnsi="Arial" w:cs="Arial"/>
        </w:rPr>
        <w:t>,</w:t>
      </w:r>
      <w:r w:rsidR="007E7E0B" w:rsidRPr="0021718E">
        <w:rPr>
          <w:rFonts w:ascii="Arial" w:hAnsi="Arial" w:cs="Arial"/>
        </w:rPr>
        <w:t xml:space="preserve"> 950’den fazla ilçede</w:t>
      </w:r>
      <w:r>
        <w:rPr>
          <w:rFonts w:ascii="Arial" w:hAnsi="Arial" w:cs="Arial"/>
        </w:rPr>
        <w:t>,</w:t>
      </w:r>
      <w:r w:rsidR="007E7E0B" w:rsidRPr="0021718E">
        <w:rPr>
          <w:rFonts w:ascii="Arial" w:hAnsi="Arial" w:cs="Arial"/>
        </w:rPr>
        <w:t xml:space="preserve"> bütün segmentlerde</w:t>
      </w:r>
      <w:r w:rsidR="005C0DFF" w:rsidRPr="0021718E">
        <w:rPr>
          <w:rFonts w:ascii="Arial" w:hAnsi="Arial" w:cs="Arial"/>
        </w:rPr>
        <w:t xml:space="preserve"> kesintisiz</w:t>
      </w:r>
      <w:r w:rsidR="007E7E0B" w:rsidRPr="0021718E">
        <w:rPr>
          <w:rFonts w:ascii="Arial" w:hAnsi="Arial" w:cs="Arial"/>
        </w:rPr>
        <w:t xml:space="preserve"> LPG hizmeti veren Milangaz, 5 deniz terminali, </w:t>
      </w:r>
      <w:r w:rsidR="00C91EA3">
        <w:rPr>
          <w:rFonts w:ascii="Arial" w:hAnsi="Arial" w:cs="Arial"/>
        </w:rPr>
        <w:t>21 LPG depolama ve</w:t>
      </w:r>
      <w:r w:rsidR="00C91EA3" w:rsidRPr="0021718E">
        <w:rPr>
          <w:rFonts w:ascii="Arial" w:hAnsi="Arial" w:cs="Arial"/>
        </w:rPr>
        <w:t xml:space="preserve"> </w:t>
      </w:r>
      <w:r w:rsidR="007E7E0B" w:rsidRPr="0021718E">
        <w:rPr>
          <w:rFonts w:ascii="Arial" w:hAnsi="Arial" w:cs="Arial"/>
        </w:rPr>
        <w:t xml:space="preserve">tüp dolum </w:t>
      </w:r>
      <w:r w:rsidR="007E7E0B" w:rsidRPr="001E7163">
        <w:rPr>
          <w:rFonts w:ascii="Arial" w:hAnsi="Arial" w:cs="Arial"/>
        </w:rPr>
        <w:t xml:space="preserve">tesisi, </w:t>
      </w:r>
      <w:r w:rsidR="009F5E0A" w:rsidRPr="001E7163">
        <w:rPr>
          <w:rFonts w:ascii="Arial" w:hAnsi="Arial" w:cs="Arial"/>
        </w:rPr>
        <w:t xml:space="preserve">137 </w:t>
      </w:r>
      <w:r w:rsidR="007E7E0B" w:rsidRPr="001E7163">
        <w:rPr>
          <w:rFonts w:ascii="Arial" w:hAnsi="Arial" w:cs="Arial"/>
        </w:rPr>
        <w:t xml:space="preserve">bin metreküp LPG depolama kapasitesi, </w:t>
      </w:r>
      <w:r w:rsidRPr="001E7163">
        <w:rPr>
          <w:rFonts w:ascii="Arial" w:hAnsi="Arial" w:cs="Arial"/>
        </w:rPr>
        <w:t xml:space="preserve">binin </w:t>
      </w:r>
      <w:r w:rsidR="001176B9" w:rsidRPr="001E7163">
        <w:rPr>
          <w:rFonts w:ascii="Arial" w:hAnsi="Arial" w:cs="Arial"/>
        </w:rPr>
        <w:t xml:space="preserve">üzerinde </w:t>
      </w:r>
      <w:r w:rsidR="007E7E0B" w:rsidRPr="001E7163">
        <w:rPr>
          <w:rFonts w:ascii="Arial" w:hAnsi="Arial" w:cs="Arial"/>
        </w:rPr>
        <w:t>tüp</w:t>
      </w:r>
      <w:r w:rsidR="004F1F5D" w:rsidRPr="001E7163">
        <w:rPr>
          <w:rFonts w:ascii="Arial" w:hAnsi="Arial" w:cs="Arial"/>
        </w:rPr>
        <w:t xml:space="preserve"> </w:t>
      </w:r>
      <w:r w:rsidR="007E7E0B" w:rsidRPr="001E7163">
        <w:rPr>
          <w:rFonts w:ascii="Arial" w:hAnsi="Arial" w:cs="Arial"/>
        </w:rPr>
        <w:t>gaz bayi</w:t>
      </w:r>
      <w:r w:rsidR="004F1F5D" w:rsidRPr="001E7163">
        <w:rPr>
          <w:rFonts w:ascii="Arial" w:hAnsi="Arial" w:cs="Arial"/>
        </w:rPr>
        <w:t xml:space="preserve">/ </w:t>
      </w:r>
      <w:r w:rsidR="007E7E0B" w:rsidRPr="001E7163">
        <w:rPr>
          <w:rFonts w:ascii="Arial" w:hAnsi="Arial" w:cs="Arial"/>
        </w:rPr>
        <w:t>perakende satış noktası</w:t>
      </w:r>
      <w:r w:rsidR="009F5E0A" w:rsidRPr="001E7163">
        <w:rPr>
          <w:rFonts w:ascii="Arial" w:hAnsi="Arial" w:cs="Arial"/>
        </w:rPr>
        <w:t xml:space="preserve">, </w:t>
      </w:r>
      <w:r w:rsidR="009F5E0A" w:rsidRPr="00184D83">
        <w:rPr>
          <w:rFonts w:ascii="Arial" w:hAnsi="Arial" w:cs="Arial"/>
          <w:color w:val="000000" w:themeColor="text1"/>
          <w:shd w:val="clear" w:color="auto" w:fill="FFFFFF" w:themeFill="background1"/>
        </w:rPr>
        <w:t>2022 yılında faaliyete başlayan tüp imalat fabrikası</w:t>
      </w:r>
      <w:r w:rsidR="007E7E0B" w:rsidRPr="001E7163">
        <w:rPr>
          <w:rFonts w:ascii="Arial" w:hAnsi="Arial" w:cs="Arial"/>
        </w:rPr>
        <w:t xml:space="preserve"> ve </w:t>
      </w:r>
      <w:r w:rsidR="009F5E0A" w:rsidRPr="001E7163">
        <w:rPr>
          <w:rFonts w:ascii="Arial" w:hAnsi="Arial" w:cs="Arial"/>
        </w:rPr>
        <w:t xml:space="preserve">600’ün üzerinde </w:t>
      </w:r>
      <w:r w:rsidR="007E7E0B" w:rsidRPr="001E7163">
        <w:rPr>
          <w:rFonts w:ascii="Arial" w:hAnsi="Arial" w:cs="Arial"/>
        </w:rPr>
        <w:t>otogaz bayisi ile faaliyetlerini güçlenerek sürdür</w:t>
      </w:r>
      <w:r w:rsidR="004F1F5D" w:rsidRPr="001E7163">
        <w:rPr>
          <w:rFonts w:ascii="Arial" w:hAnsi="Arial" w:cs="Arial"/>
        </w:rPr>
        <w:t>üyor.</w:t>
      </w:r>
    </w:p>
    <w:p w14:paraId="12AA29FD" w14:textId="77777777" w:rsidR="004F1F5D" w:rsidRDefault="004F1F5D" w:rsidP="004F1F5D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p w14:paraId="7BA4108D" w14:textId="665AABDB" w:rsidR="0096639A" w:rsidRDefault="007540F9" w:rsidP="004F1F5D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21718E">
        <w:rPr>
          <w:rFonts w:ascii="Arial" w:hAnsi="Arial" w:cs="Arial"/>
        </w:rPr>
        <w:t>1960’lardan bu yana LPG sektöründe uzmanlığı ile tanınan Milangaz, 90’l</w:t>
      </w:r>
      <w:r w:rsidR="004F1F5D">
        <w:rPr>
          <w:rFonts w:ascii="Arial" w:hAnsi="Arial" w:cs="Arial"/>
        </w:rPr>
        <w:t xml:space="preserve">arın </w:t>
      </w:r>
      <w:r w:rsidRPr="0021718E">
        <w:rPr>
          <w:rFonts w:ascii="Arial" w:hAnsi="Arial" w:cs="Arial"/>
        </w:rPr>
        <w:t>başında büyümeye başlayan otogaz piyasasında ilk ve en bilinen markalardan birisi</w:t>
      </w:r>
      <w:r w:rsidR="004F1F5D">
        <w:rPr>
          <w:rFonts w:ascii="Arial" w:hAnsi="Arial" w:cs="Arial"/>
        </w:rPr>
        <w:t xml:space="preserve">. </w:t>
      </w:r>
      <w:r w:rsidRPr="0021718E">
        <w:rPr>
          <w:rFonts w:ascii="Arial" w:hAnsi="Arial" w:cs="Arial"/>
        </w:rPr>
        <w:t xml:space="preserve">Günde </w:t>
      </w:r>
      <w:proofErr w:type="spellStart"/>
      <w:r w:rsidR="009D0D09">
        <w:rPr>
          <w:rFonts w:ascii="Arial" w:hAnsi="Arial" w:cs="Arial"/>
        </w:rPr>
        <w:t>on</w:t>
      </w:r>
      <w:r w:rsidRPr="0021718E">
        <w:rPr>
          <w:rFonts w:ascii="Arial" w:hAnsi="Arial" w:cs="Arial"/>
        </w:rPr>
        <w:t>bin</w:t>
      </w:r>
      <w:r w:rsidR="009D0D09">
        <w:rPr>
          <w:rFonts w:ascii="Arial" w:hAnsi="Arial" w:cs="Arial"/>
        </w:rPr>
        <w:t>lerce</w:t>
      </w:r>
      <w:proofErr w:type="spellEnd"/>
      <w:r w:rsidRPr="0021718E">
        <w:rPr>
          <w:rFonts w:ascii="Arial" w:hAnsi="Arial" w:cs="Arial"/>
        </w:rPr>
        <w:t xml:space="preserve"> araca </w:t>
      </w:r>
      <w:proofErr w:type="spellStart"/>
      <w:r w:rsidRPr="0021718E">
        <w:rPr>
          <w:rFonts w:ascii="Arial" w:hAnsi="Arial" w:cs="Arial"/>
        </w:rPr>
        <w:t>otogaz</w:t>
      </w:r>
      <w:proofErr w:type="spellEnd"/>
      <w:r w:rsidRPr="0021718E">
        <w:rPr>
          <w:rFonts w:ascii="Arial" w:hAnsi="Arial" w:cs="Arial"/>
        </w:rPr>
        <w:t xml:space="preserve"> hizmeti veren </w:t>
      </w:r>
      <w:proofErr w:type="spellStart"/>
      <w:r w:rsidRPr="0021718E">
        <w:rPr>
          <w:rFonts w:ascii="Arial" w:hAnsi="Arial" w:cs="Arial"/>
        </w:rPr>
        <w:t>Milangaz</w:t>
      </w:r>
      <w:proofErr w:type="spellEnd"/>
      <w:r w:rsidRPr="0021718E">
        <w:rPr>
          <w:rFonts w:ascii="Arial" w:hAnsi="Arial" w:cs="Arial"/>
        </w:rPr>
        <w:t xml:space="preserve">, </w:t>
      </w:r>
      <w:proofErr w:type="spellStart"/>
      <w:r w:rsidRPr="0021718E">
        <w:rPr>
          <w:rFonts w:ascii="Arial" w:hAnsi="Arial" w:cs="Arial"/>
        </w:rPr>
        <w:t>tüpgazda</w:t>
      </w:r>
      <w:proofErr w:type="spellEnd"/>
      <w:r w:rsidRPr="0021718E">
        <w:rPr>
          <w:rFonts w:ascii="Arial" w:hAnsi="Arial" w:cs="Arial"/>
        </w:rPr>
        <w:t xml:space="preserve"> </w:t>
      </w:r>
      <w:r w:rsidR="004F1F5D">
        <w:rPr>
          <w:rFonts w:ascii="Arial" w:hAnsi="Arial" w:cs="Arial"/>
        </w:rPr>
        <w:t xml:space="preserve">da </w:t>
      </w:r>
      <w:r w:rsidRPr="0021718E">
        <w:rPr>
          <w:rFonts w:ascii="Arial" w:hAnsi="Arial" w:cs="Arial"/>
        </w:rPr>
        <w:t xml:space="preserve">her yıl yaklaşık 1,5 milyon haneye ulaşarak </w:t>
      </w:r>
      <w:r w:rsidR="009D0D09">
        <w:rPr>
          <w:rFonts w:ascii="Arial" w:hAnsi="Arial" w:cs="Arial"/>
        </w:rPr>
        <w:t>milyonlarca</w:t>
      </w:r>
      <w:r w:rsidRPr="0021718E">
        <w:rPr>
          <w:rFonts w:ascii="Arial" w:hAnsi="Arial" w:cs="Arial"/>
        </w:rPr>
        <w:t xml:space="preserve"> kişiye enerji sağlıyor.</w:t>
      </w:r>
    </w:p>
    <w:p w14:paraId="2CE7A06E" w14:textId="4D0269E3" w:rsidR="0012384A" w:rsidRDefault="0012384A" w:rsidP="004F1F5D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p w14:paraId="1A5061A9" w14:textId="3A086074" w:rsidR="00BB033B" w:rsidRPr="00F473C5" w:rsidRDefault="00EA57D5" w:rsidP="004F1F5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lang w:eastAsia="tr-TR"/>
        </w:rPr>
      </w:pPr>
      <w:proofErr w:type="spellStart"/>
      <w:r w:rsidRPr="00F473C5">
        <w:rPr>
          <w:rFonts w:ascii="Arial" w:eastAsia="Times New Roman" w:hAnsi="Arial" w:cs="Arial"/>
          <w:b/>
          <w:bCs/>
          <w:lang w:eastAsia="tr-TR"/>
        </w:rPr>
        <w:t>Globee</w:t>
      </w:r>
      <w:proofErr w:type="spellEnd"/>
      <w:r w:rsidRPr="00F473C5">
        <w:rPr>
          <w:rFonts w:ascii="Arial" w:eastAsia="Times New Roman" w:hAnsi="Arial" w:cs="Arial"/>
          <w:b/>
          <w:bCs/>
          <w:lang w:eastAsia="tr-TR"/>
        </w:rPr>
        <w:t xml:space="preserve"> Ödülleri</w:t>
      </w:r>
      <w:r w:rsidR="00BB033B" w:rsidRPr="00F473C5">
        <w:rPr>
          <w:rFonts w:ascii="Arial" w:eastAsia="Times New Roman" w:hAnsi="Arial" w:cs="Arial"/>
          <w:b/>
          <w:bCs/>
          <w:lang w:eastAsia="tr-TR"/>
        </w:rPr>
        <w:t xml:space="preserve"> hakkında</w:t>
      </w:r>
      <w:r w:rsidRPr="00F473C5">
        <w:rPr>
          <w:rFonts w:ascii="Arial" w:eastAsia="Times New Roman" w:hAnsi="Arial" w:cs="Arial"/>
          <w:b/>
          <w:bCs/>
          <w:lang w:eastAsia="tr-TR"/>
        </w:rPr>
        <w:t>:</w:t>
      </w:r>
    </w:p>
    <w:p w14:paraId="7A84D598" w14:textId="550320DA" w:rsidR="0012384A" w:rsidRPr="00F473C5" w:rsidRDefault="0012384A" w:rsidP="004F1F5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tr-TR"/>
        </w:rPr>
      </w:pPr>
    </w:p>
    <w:p w14:paraId="601BE356" w14:textId="64AD41EF" w:rsidR="001718A0" w:rsidRPr="00F473C5" w:rsidRDefault="0012384A" w:rsidP="004F1F5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tr-TR"/>
        </w:rPr>
      </w:pPr>
      <w:proofErr w:type="spellStart"/>
      <w:r w:rsidRPr="00F473C5">
        <w:rPr>
          <w:rFonts w:ascii="Arial" w:eastAsia="Times New Roman" w:hAnsi="Arial" w:cs="Arial"/>
          <w:lang w:eastAsia="tr-TR"/>
        </w:rPr>
        <w:t>Globee</w:t>
      </w:r>
      <w:proofErr w:type="spellEnd"/>
      <w:r w:rsidR="00BB033B">
        <w:rPr>
          <w:rFonts w:ascii="Arial" w:eastAsia="Times New Roman" w:hAnsi="Arial" w:cs="Arial"/>
          <w:lang w:eastAsia="tr-TR"/>
        </w:rPr>
        <w:t xml:space="preserve"> </w:t>
      </w:r>
      <w:r w:rsidRPr="00F473C5">
        <w:rPr>
          <w:rFonts w:ascii="Arial" w:eastAsia="Times New Roman" w:hAnsi="Arial" w:cs="Arial"/>
          <w:lang w:eastAsia="tr-TR"/>
        </w:rPr>
        <w:t xml:space="preserve">Ödülleri, 2003 yılında dünya çapında şirketlerin, şirket yöneticilerinin ve profesyonellerin başarılarını ve katkılarını takdir etmek için oluşturulan ve her yıl düzenlenen </w:t>
      </w:r>
      <w:r w:rsidR="00BB033B">
        <w:rPr>
          <w:rFonts w:ascii="Arial" w:eastAsia="Times New Roman" w:hAnsi="Arial" w:cs="Arial"/>
          <w:lang w:eastAsia="tr-TR"/>
        </w:rPr>
        <w:t>bir ödül programı. D</w:t>
      </w:r>
      <w:r w:rsidRPr="00F473C5">
        <w:rPr>
          <w:rFonts w:ascii="Arial" w:eastAsia="Times New Roman" w:hAnsi="Arial" w:cs="Arial"/>
          <w:lang w:eastAsia="tr-TR"/>
        </w:rPr>
        <w:t xml:space="preserve">okuz ödül programından oluşan </w:t>
      </w:r>
      <w:proofErr w:type="spellStart"/>
      <w:r w:rsidR="00BB033B">
        <w:rPr>
          <w:rFonts w:ascii="Arial" w:eastAsia="Times New Roman" w:hAnsi="Arial" w:cs="Arial"/>
          <w:lang w:eastAsia="tr-TR"/>
        </w:rPr>
        <w:t>Globee</w:t>
      </w:r>
      <w:proofErr w:type="spellEnd"/>
      <w:r w:rsidR="00BB033B">
        <w:rPr>
          <w:rFonts w:ascii="Arial" w:eastAsia="Times New Roman" w:hAnsi="Arial" w:cs="Arial"/>
          <w:lang w:eastAsia="tr-TR"/>
        </w:rPr>
        <w:t xml:space="preserve"> Ödülleri, her </w:t>
      </w:r>
      <w:r w:rsidRPr="00F473C5">
        <w:rPr>
          <w:rFonts w:ascii="Arial" w:eastAsia="Times New Roman" w:hAnsi="Arial" w:cs="Arial"/>
          <w:lang w:eastAsia="tr-TR"/>
        </w:rPr>
        <w:t>yıl 5</w:t>
      </w:r>
      <w:r w:rsidR="00BB033B">
        <w:rPr>
          <w:rFonts w:ascii="Arial" w:eastAsia="Times New Roman" w:hAnsi="Arial" w:cs="Arial"/>
          <w:lang w:eastAsia="tr-TR"/>
        </w:rPr>
        <w:t xml:space="preserve"> bine </w:t>
      </w:r>
      <w:r w:rsidRPr="00F473C5">
        <w:rPr>
          <w:rFonts w:ascii="Arial" w:eastAsia="Times New Roman" w:hAnsi="Arial" w:cs="Arial"/>
          <w:lang w:eastAsia="tr-TR"/>
        </w:rPr>
        <w:t>yakın başvuru al</w:t>
      </w:r>
      <w:r w:rsidR="00BB033B">
        <w:rPr>
          <w:rFonts w:ascii="Arial" w:eastAsia="Times New Roman" w:hAnsi="Arial" w:cs="Arial"/>
          <w:lang w:eastAsia="tr-TR"/>
        </w:rPr>
        <w:t xml:space="preserve">ıyor. Başvurular, </w:t>
      </w:r>
      <w:r w:rsidRPr="00F473C5">
        <w:rPr>
          <w:rFonts w:ascii="Arial" w:eastAsia="Times New Roman" w:hAnsi="Arial" w:cs="Arial"/>
          <w:lang w:eastAsia="tr-TR"/>
        </w:rPr>
        <w:t>300’ün üzerinde</w:t>
      </w:r>
      <w:r w:rsidR="00BB033B">
        <w:rPr>
          <w:rFonts w:ascii="Arial" w:eastAsia="Times New Roman" w:hAnsi="Arial" w:cs="Arial"/>
          <w:lang w:eastAsia="tr-TR"/>
        </w:rPr>
        <w:t xml:space="preserve"> </w:t>
      </w:r>
      <w:r w:rsidRPr="00F473C5">
        <w:rPr>
          <w:rFonts w:ascii="Arial" w:eastAsia="Times New Roman" w:hAnsi="Arial" w:cs="Arial"/>
          <w:lang w:eastAsia="tr-TR"/>
        </w:rPr>
        <w:t>sektör profesyonel</w:t>
      </w:r>
      <w:r w:rsidR="00BB033B">
        <w:rPr>
          <w:rFonts w:ascii="Arial" w:eastAsia="Times New Roman" w:hAnsi="Arial" w:cs="Arial"/>
          <w:lang w:eastAsia="tr-TR"/>
        </w:rPr>
        <w:t xml:space="preserve">inden </w:t>
      </w:r>
      <w:r w:rsidRPr="00F473C5">
        <w:rPr>
          <w:rFonts w:ascii="Arial" w:eastAsia="Times New Roman" w:hAnsi="Arial" w:cs="Arial"/>
          <w:lang w:eastAsia="tr-TR"/>
        </w:rPr>
        <w:t>oluşan jüri</w:t>
      </w:r>
      <w:r w:rsidR="00BB033B">
        <w:rPr>
          <w:rFonts w:ascii="Arial" w:eastAsia="Times New Roman" w:hAnsi="Arial" w:cs="Arial"/>
          <w:lang w:eastAsia="tr-TR"/>
        </w:rPr>
        <w:t xml:space="preserve"> tarafından değerlendiriliyor.</w:t>
      </w:r>
    </w:p>
    <w:p w14:paraId="51AA7E1A" w14:textId="77777777" w:rsidR="007540F9" w:rsidRPr="0021718E" w:rsidRDefault="007540F9" w:rsidP="004F1F5D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p w14:paraId="164D0A6A" w14:textId="77777777" w:rsidR="007540F9" w:rsidRPr="0021718E" w:rsidRDefault="007540F9" w:rsidP="004F1F5D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sectPr w:rsidR="007540F9" w:rsidRPr="002171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B52C" w14:textId="77777777" w:rsidR="00CD1BBA" w:rsidRDefault="00CD1BBA" w:rsidP="008420DA">
      <w:pPr>
        <w:spacing w:after="0" w:line="240" w:lineRule="auto"/>
      </w:pPr>
      <w:r>
        <w:separator/>
      </w:r>
    </w:p>
  </w:endnote>
  <w:endnote w:type="continuationSeparator" w:id="0">
    <w:p w14:paraId="22056979" w14:textId="77777777" w:rsidR="00CD1BBA" w:rsidRDefault="00CD1BBA" w:rsidP="0084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2049" w14:textId="77777777" w:rsidR="00CD1BBA" w:rsidRDefault="00CD1BBA" w:rsidP="008420DA">
      <w:pPr>
        <w:spacing w:after="0" w:line="240" w:lineRule="auto"/>
      </w:pPr>
      <w:r>
        <w:separator/>
      </w:r>
    </w:p>
  </w:footnote>
  <w:footnote w:type="continuationSeparator" w:id="0">
    <w:p w14:paraId="45E50664" w14:textId="77777777" w:rsidR="00CD1BBA" w:rsidRDefault="00CD1BBA" w:rsidP="0084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5F26" w14:textId="77777777" w:rsidR="008420DA" w:rsidRDefault="00346F1F">
    <w:pPr>
      <w:pStyle w:val="stBilgi"/>
    </w:pPr>
    <w:r>
      <w:rPr>
        <w:noProof/>
        <w:lang w:eastAsia="tr-TR"/>
      </w:rPr>
      <w:drawing>
        <wp:inline distT="0" distB="0" distL="0" distR="0" wp14:anchorId="7B8D2EF1" wp14:editId="724ED626">
          <wp:extent cx="1397000" cy="988309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793" cy="1009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FF3"/>
    <w:multiLevelType w:val="multilevel"/>
    <w:tmpl w:val="3A3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364D0"/>
    <w:multiLevelType w:val="hybridMultilevel"/>
    <w:tmpl w:val="76BEC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3DEA"/>
    <w:multiLevelType w:val="hybridMultilevel"/>
    <w:tmpl w:val="1B4A67F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15668"/>
    <w:multiLevelType w:val="hybridMultilevel"/>
    <w:tmpl w:val="509034F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D36AAC"/>
    <w:multiLevelType w:val="multilevel"/>
    <w:tmpl w:val="5FB4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DE0B4C"/>
    <w:multiLevelType w:val="multilevel"/>
    <w:tmpl w:val="5FB4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0C7BB5"/>
    <w:multiLevelType w:val="multilevel"/>
    <w:tmpl w:val="5FB4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A65431"/>
    <w:multiLevelType w:val="hybridMultilevel"/>
    <w:tmpl w:val="3D9E6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D7435"/>
    <w:multiLevelType w:val="hybridMultilevel"/>
    <w:tmpl w:val="D7706184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AD3292E"/>
    <w:multiLevelType w:val="hybridMultilevel"/>
    <w:tmpl w:val="8220827E"/>
    <w:lvl w:ilvl="0" w:tplc="C184904E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30A1"/>
    <w:multiLevelType w:val="multilevel"/>
    <w:tmpl w:val="B660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952C52"/>
    <w:multiLevelType w:val="hybridMultilevel"/>
    <w:tmpl w:val="B1DCCB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22947">
    <w:abstractNumId w:val="6"/>
  </w:num>
  <w:num w:numId="2" w16cid:durableId="1515001348">
    <w:abstractNumId w:val="7"/>
  </w:num>
  <w:num w:numId="3" w16cid:durableId="1075932810">
    <w:abstractNumId w:val="5"/>
  </w:num>
  <w:num w:numId="4" w16cid:durableId="636840590">
    <w:abstractNumId w:val="4"/>
  </w:num>
  <w:num w:numId="5" w16cid:durableId="352435">
    <w:abstractNumId w:val="1"/>
  </w:num>
  <w:num w:numId="6" w16cid:durableId="877470288">
    <w:abstractNumId w:val="11"/>
  </w:num>
  <w:num w:numId="7" w16cid:durableId="1938709901">
    <w:abstractNumId w:val="9"/>
  </w:num>
  <w:num w:numId="8" w16cid:durableId="368605537">
    <w:abstractNumId w:val="10"/>
  </w:num>
  <w:num w:numId="9" w16cid:durableId="116796126">
    <w:abstractNumId w:val="0"/>
  </w:num>
  <w:num w:numId="10" w16cid:durableId="1496149293">
    <w:abstractNumId w:val="3"/>
  </w:num>
  <w:num w:numId="11" w16cid:durableId="544369671">
    <w:abstractNumId w:val="2"/>
  </w:num>
  <w:num w:numId="12" w16cid:durableId="1936471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0E"/>
    <w:rsid w:val="0000354F"/>
    <w:rsid w:val="00012594"/>
    <w:rsid w:val="00034C6F"/>
    <w:rsid w:val="0005462B"/>
    <w:rsid w:val="00070DB4"/>
    <w:rsid w:val="00083D63"/>
    <w:rsid w:val="00086574"/>
    <w:rsid w:val="000966A4"/>
    <w:rsid w:val="00097A46"/>
    <w:rsid w:val="00097D28"/>
    <w:rsid w:val="000A0576"/>
    <w:rsid w:val="000A214F"/>
    <w:rsid w:val="000A6DAD"/>
    <w:rsid w:val="000B2971"/>
    <w:rsid w:val="000C17E2"/>
    <w:rsid w:val="000C3F17"/>
    <w:rsid w:val="000C4C59"/>
    <w:rsid w:val="000D6C9D"/>
    <w:rsid w:val="000F2585"/>
    <w:rsid w:val="000F297A"/>
    <w:rsid w:val="000F2FD6"/>
    <w:rsid w:val="000F3D52"/>
    <w:rsid w:val="000F40E0"/>
    <w:rsid w:val="001061B2"/>
    <w:rsid w:val="00111CF1"/>
    <w:rsid w:val="00115647"/>
    <w:rsid w:val="001176B9"/>
    <w:rsid w:val="0012384A"/>
    <w:rsid w:val="00125663"/>
    <w:rsid w:val="0014145C"/>
    <w:rsid w:val="00156AA5"/>
    <w:rsid w:val="001630E3"/>
    <w:rsid w:val="001647D3"/>
    <w:rsid w:val="00167630"/>
    <w:rsid w:val="001718A0"/>
    <w:rsid w:val="00171C96"/>
    <w:rsid w:val="0017427B"/>
    <w:rsid w:val="00174685"/>
    <w:rsid w:val="00180BCB"/>
    <w:rsid w:val="00184D83"/>
    <w:rsid w:val="00185E6B"/>
    <w:rsid w:val="00191F73"/>
    <w:rsid w:val="00196909"/>
    <w:rsid w:val="001A29A6"/>
    <w:rsid w:val="001A6918"/>
    <w:rsid w:val="001A77C0"/>
    <w:rsid w:val="001C1BE3"/>
    <w:rsid w:val="001D387A"/>
    <w:rsid w:val="001D5CCE"/>
    <w:rsid w:val="001E7163"/>
    <w:rsid w:val="001F6092"/>
    <w:rsid w:val="002021FA"/>
    <w:rsid w:val="002030D9"/>
    <w:rsid w:val="00206B53"/>
    <w:rsid w:val="002101E5"/>
    <w:rsid w:val="0021718E"/>
    <w:rsid w:val="00230DCF"/>
    <w:rsid w:val="00234C3F"/>
    <w:rsid w:val="0024183B"/>
    <w:rsid w:val="002433B9"/>
    <w:rsid w:val="00245474"/>
    <w:rsid w:val="00247D3D"/>
    <w:rsid w:val="00253564"/>
    <w:rsid w:val="002536A7"/>
    <w:rsid w:val="0026003C"/>
    <w:rsid w:val="00260A86"/>
    <w:rsid w:val="00260B70"/>
    <w:rsid w:val="00271CFC"/>
    <w:rsid w:val="00272054"/>
    <w:rsid w:val="00283619"/>
    <w:rsid w:val="00286A44"/>
    <w:rsid w:val="00287008"/>
    <w:rsid w:val="002876E6"/>
    <w:rsid w:val="002913B0"/>
    <w:rsid w:val="00292BB0"/>
    <w:rsid w:val="0029630D"/>
    <w:rsid w:val="002B4CB3"/>
    <w:rsid w:val="002C6EEF"/>
    <w:rsid w:val="002E098F"/>
    <w:rsid w:val="002F54BB"/>
    <w:rsid w:val="002F6E63"/>
    <w:rsid w:val="003159E5"/>
    <w:rsid w:val="003166D5"/>
    <w:rsid w:val="00322106"/>
    <w:rsid w:val="003255EA"/>
    <w:rsid w:val="00346F1F"/>
    <w:rsid w:val="003549BB"/>
    <w:rsid w:val="00355859"/>
    <w:rsid w:val="003563AD"/>
    <w:rsid w:val="00374D17"/>
    <w:rsid w:val="00377492"/>
    <w:rsid w:val="00381FFD"/>
    <w:rsid w:val="003821B0"/>
    <w:rsid w:val="0038660C"/>
    <w:rsid w:val="003902F3"/>
    <w:rsid w:val="00390A95"/>
    <w:rsid w:val="00390FB8"/>
    <w:rsid w:val="003A130B"/>
    <w:rsid w:val="003B36A9"/>
    <w:rsid w:val="003B7E74"/>
    <w:rsid w:val="003C0391"/>
    <w:rsid w:val="003C07BB"/>
    <w:rsid w:val="003C23AB"/>
    <w:rsid w:val="003C7CAD"/>
    <w:rsid w:val="003D155A"/>
    <w:rsid w:val="003D2896"/>
    <w:rsid w:val="003E1D69"/>
    <w:rsid w:val="003E6DD6"/>
    <w:rsid w:val="003F14FB"/>
    <w:rsid w:val="003F543C"/>
    <w:rsid w:val="003F6164"/>
    <w:rsid w:val="003F6E98"/>
    <w:rsid w:val="00402B11"/>
    <w:rsid w:val="004046DF"/>
    <w:rsid w:val="00404F33"/>
    <w:rsid w:val="00414AC1"/>
    <w:rsid w:val="004222D1"/>
    <w:rsid w:val="00427221"/>
    <w:rsid w:val="004320E2"/>
    <w:rsid w:val="00434C45"/>
    <w:rsid w:val="00442E43"/>
    <w:rsid w:val="00442F63"/>
    <w:rsid w:val="004574A9"/>
    <w:rsid w:val="00462167"/>
    <w:rsid w:val="00464B31"/>
    <w:rsid w:val="00467E38"/>
    <w:rsid w:val="0047300A"/>
    <w:rsid w:val="00473D92"/>
    <w:rsid w:val="00495412"/>
    <w:rsid w:val="004961F6"/>
    <w:rsid w:val="004965AD"/>
    <w:rsid w:val="004A0F14"/>
    <w:rsid w:val="004A4DAD"/>
    <w:rsid w:val="004B5E85"/>
    <w:rsid w:val="004C209D"/>
    <w:rsid w:val="004D0E21"/>
    <w:rsid w:val="004E2C26"/>
    <w:rsid w:val="004F1F5D"/>
    <w:rsid w:val="005020E1"/>
    <w:rsid w:val="0050233F"/>
    <w:rsid w:val="005110CB"/>
    <w:rsid w:val="0051770C"/>
    <w:rsid w:val="00531269"/>
    <w:rsid w:val="00534FD5"/>
    <w:rsid w:val="00554442"/>
    <w:rsid w:val="005559F1"/>
    <w:rsid w:val="005719DF"/>
    <w:rsid w:val="0058451E"/>
    <w:rsid w:val="005A0CF4"/>
    <w:rsid w:val="005A45F7"/>
    <w:rsid w:val="005A62AA"/>
    <w:rsid w:val="005B1BF4"/>
    <w:rsid w:val="005B5B0B"/>
    <w:rsid w:val="005C0DFF"/>
    <w:rsid w:val="005C61F8"/>
    <w:rsid w:val="005C76AF"/>
    <w:rsid w:val="005D4841"/>
    <w:rsid w:val="005E1380"/>
    <w:rsid w:val="005E4565"/>
    <w:rsid w:val="005E6EEC"/>
    <w:rsid w:val="005F29B0"/>
    <w:rsid w:val="005F50C0"/>
    <w:rsid w:val="0060289C"/>
    <w:rsid w:val="00607DB3"/>
    <w:rsid w:val="00612FE6"/>
    <w:rsid w:val="00627151"/>
    <w:rsid w:val="006300AC"/>
    <w:rsid w:val="00630DB2"/>
    <w:rsid w:val="00652BB8"/>
    <w:rsid w:val="00653492"/>
    <w:rsid w:val="00655070"/>
    <w:rsid w:val="00661D6E"/>
    <w:rsid w:val="00666A08"/>
    <w:rsid w:val="00666CD7"/>
    <w:rsid w:val="00683C52"/>
    <w:rsid w:val="00683F41"/>
    <w:rsid w:val="0068741B"/>
    <w:rsid w:val="006A0918"/>
    <w:rsid w:val="006A0B76"/>
    <w:rsid w:val="006A732B"/>
    <w:rsid w:val="006A762D"/>
    <w:rsid w:val="006B7425"/>
    <w:rsid w:val="006B7A2E"/>
    <w:rsid w:val="006C1037"/>
    <w:rsid w:val="006C6C0B"/>
    <w:rsid w:val="006D0756"/>
    <w:rsid w:val="006D53AF"/>
    <w:rsid w:val="006E0A2B"/>
    <w:rsid w:val="006E418E"/>
    <w:rsid w:val="006E669B"/>
    <w:rsid w:val="006F119D"/>
    <w:rsid w:val="007015E0"/>
    <w:rsid w:val="00706BEA"/>
    <w:rsid w:val="00711547"/>
    <w:rsid w:val="00713A75"/>
    <w:rsid w:val="0071617D"/>
    <w:rsid w:val="007203A0"/>
    <w:rsid w:val="00720CD1"/>
    <w:rsid w:val="00732FDB"/>
    <w:rsid w:val="007400E5"/>
    <w:rsid w:val="007500A2"/>
    <w:rsid w:val="00751FF0"/>
    <w:rsid w:val="00752528"/>
    <w:rsid w:val="00753903"/>
    <w:rsid w:val="007540F9"/>
    <w:rsid w:val="00762417"/>
    <w:rsid w:val="00774288"/>
    <w:rsid w:val="007823D4"/>
    <w:rsid w:val="00782E4F"/>
    <w:rsid w:val="007A0EB5"/>
    <w:rsid w:val="007A2703"/>
    <w:rsid w:val="007A4F27"/>
    <w:rsid w:val="007B1CEF"/>
    <w:rsid w:val="007B3FB9"/>
    <w:rsid w:val="007B4372"/>
    <w:rsid w:val="007D46A0"/>
    <w:rsid w:val="007D5E90"/>
    <w:rsid w:val="007D73AC"/>
    <w:rsid w:val="007E386C"/>
    <w:rsid w:val="007E3DA0"/>
    <w:rsid w:val="007E4547"/>
    <w:rsid w:val="007E4C16"/>
    <w:rsid w:val="007E6C8F"/>
    <w:rsid w:val="007E7E0B"/>
    <w:rsid w:val="007E7E31"/>
    <w:rsid w:val="007F204E"/>
    <w:rsid w:val="007F4294"/>
    <w:rsid w:val="007F65ED"/>
    <w:rsid w:val="007F6945"/>
    <w:rsid w:val="00807341"/>
    <w:rsid w:val="008220D9"/>
    <w:rsid w:val="008331FA"/>
    <w:rsid w:val="00841D8D"/>
    <w:rsid w:val="008420DA"/>
    <w:rsid w:val="00844DFB"/>
    <w:rsid w:val="008451E2"/>
    <w:rsid w:val="0084625B"/>
    <w:rsid w:val="00881785"/>
    <w:rsid w:val="00881BCA"/>
    <w:rsid w:val="00890ED3"/>
    <w:rsid w:val="00893072"/>
    <w:rsid w:val="008A113F"/>
    <w:rsid w:val="008A45B0"/>
    <w:rsid w:val="008B009C"/>
    <w:rsid w:val="008B0495"/>
    <w:rsid w:val="008B25C0"/>
    <w:rsid w:val="008C76EB"/>
    <w:rsid w:val="008E74B5"/>
    <w:rsid w:val="008F5E0F"/>
    <w:rsid w:val="008F615E"/>
    <w:rsid w:val="00901951"/>
    <w:rsid w:val="009121DF"/>
    <w:rsid w:val="0091226F"/>
    <w:rsid w:val="0091785B"/>
    <w:rsid w:val="00932D82"/>
    <w:rsid w:val="00933C5D"/>
    <w:rsid w:val="00934552"/>
    <w:rsid w:val="00954AC8"/>
    <w:rsid w:val="009555BB"/>
    <w:rsid w:val="00962346"/>
    <w:rsid w:val="00962743"/>
    <w:rsid w:val="0096639A"/>
    <w:rsid w:val="009761AA"/>
    <w:rsid w:val="00976E3E"/>
    <w:rsid w:val="009770E1"/>
    <w:rsid w:val="00981E60"/>
    <w:rsid w:val="00985FC6"/>
    <w:rsid w:val="00996F1C"/>
    <w:rsid w:val="009A07D7"/>
    <w:rsid w:val="009A0891"/>
    <w:rsid w:val="009A243D"/>
    <w:rsid w:val="009A681D"/>
    <w:rsid w:val="009B01B5"/>
    <w:rsid w:val="009B0978"/>
    <w:rsid w:val="009B0B17"/>
    <w:rsid w:val="009B28B2"/>
    <w:rsid w:val="009C6A3F"/>
    <w:rsid w:val="009D0D09"/>
    <w:rsid w:val="009D508A"/>
    <w:rsid w:val="009D6D60"/>
    <w:rsid w:val="009F5DD8"/>
    <w:rsid w:val="009F5E0A"/>
    <w:rsid w:val="00A00454"/>
    <w:rsid w:val="00A02F2E"/>
    <w:rsid w:val="00A02F35"/>
    <w:rsid w:val="00A0435D"/>
    <w:rsid w:val="00A04917"/>
    <w:rsid w:val="00A15579"/>
    <w:rsid w:val="00A1676D"/>
    <w:rsid w:val="00A30429"/>
    <w:rsid w:val="00A347B3"/>
    <w:rsid w:val="00A441ED"/>
    <w:rsid w:val="00A63FD9"/>
    <w:rsid w:val="00A64D9A"/>
    <w:rsid w:val="00A65D97"/>
    <w:rsid w:val="00A75FB2"/>
    <w:rsid w:val="00A81DFD"/>
    <w:rsid w:val="00A83DC4"/>
    <w:rsid w:val="00A8494C"/>
    <w:rsid w:val="00AA38B3"/>
    <w:rsid w:val="00AA674B"/>
    <w:rsid w:val="00AB6C96"/>
    <w:rsid w:val="00AC6CE5"/>
    <w:rsid w:val="00AE1818"/>
    <w:rsid w:val="00AE1C4A"/>
    <w:rsid w:val="00AE1DE8"/>
    <w:rsid w:val="00AE3FBE"/>
    <w:rsid w:val="00AE414C"/>
    <w:rsid w:val="00AE6EFE"/>
    <w:rsid w:val="00B13F0A"/>
    <w:rsid w:val="00B15AE4"/>
    <w:rsid w:val="00B31BA7"/>
    <w:rsid w:val="00B357A0"/>
    <w:rsid w:val="00B42B4C"/>
    <w:rsid w:val="00B52286"/>
    <w:rsid w:val="00B569EB"/>
    <w:rsid w:val="00B74D57"/>
    <w:rsid w:val="00B7571B"/>
    <w:rsid w:val="00B75E87"/>
    <w:rsid w:val="00B77606"/>
    <w:rsid w:val="00B847DD"/>
    <w:rsid w:val="00B90CC2"/>
    <w:rsid w:val="00B95F0E"/>
    <w:rsid w:val="00BA140A"/>
    <w:rsid w:val="00BB033B"/>
    <w:rsid w:val="00BB05D6"/>
    <w:rsid w:val="00BB1A64"/>
    <w:rsid w:val="00BB1C97"/>
    <w:rsid w:val="00BC46B0"/>
    <w:rsid w:val="00BC4E8E"/>
    <w:rsid w:val="00BC6FEC"/>
    <w:rsid w:val="00BD3F13"/>
    <w:rsid w:val="00BD76BB"/>
    <w:rsid w:val="00BD7D80"/>
    <w:rsid w:val="00BE085D"/>
    <w:rsid w:val="00BE1364"/>
    <w:rsid w:val="00BE19C5"/>
    <w:rsid w:val="00BE4EFC"/>
    <w:rsid w:val="00BE4F29"/>
    <w:rsid w:val="00BF2480"/>
    <w:rsid w:val="00C04265"/>
    <w:rsid w:val="00C042A4"/>
    <w:rsid w:val="00C04CFC"/>
    <w:rsid w:val="00C20ACC"/>
    <w:rsid w:val="00C2388D"/>
    <w:rsid w:val="00C27860"/>
    <w:rsid w:val="00C30D72"/>
    <w:rsid w:val="00C4086F"/>
    <w:rsid w:val="00C4655C"/>
    <w:rsid w:val="00C57F72"/>
    <w:rsid w:val="00C60C5C"/>
    <w:rsid w:val="00C6352D"/>
    <w:rsid w:val="00C65A7F"/>
    <w:rsid w:val="00C72668"/>
    <w:rsid w:val="00C81C87"/>
    <w:rsid w:val="00C91DA2"/>
    <w:rsid w:val="00C91EA3"/>
    <w:rsid w:val="00C94D97"/>
    <w:rsid w:val="00CA0F7B"/>
    <w:rsid w:val="00CA3DB1"/>
    <w:rsid w:val="00CB06D9"/>
    <w:rsid w:val="00CB276A"/>
    <w:rsid w:val="00CD1BBA"/>
    <w:rsid w:val="00CE0282"/>
    <w:rsid w:val="00CE177B"/>
    <w:rsid w:val="00CF0928"/>
    <w:rsid w:val="00CF2A67"/>
    <w:rsid w:val="00CF3169"/>
    <w:rsid w:val="00D0259D"/>
    <w:rsid w:val="00D05469"/>
    <w:rsid w:val="00D1158B"/>
    <w:rsid w:val="00D1368A"/>
    <w:rsid w:val="00D142AA"/>
    <w:rsid w:val="00D14E0C"/>
    <w:rsid w:val="00D2506A"/>
    <w:rsid w:val="00D27986"/>
    <w:rsid w:val="00D35099"/>
    <w:rsid w:val="00D53F53"/>
    <w:rsid w:val="00D65BBA"/>
    <w:rsid w:val="00D75E31"/>
    <w:rsid w:val="00D94973"/>
    <w:rsid w:val="00DA3756"/>
    <w:rsid w:val="00DA6D9D"/>
    <w:rsid w:val="00DC16B2"/>
    <w:rsid w:val="00DC2D02"/>
    <w:rsid w:val="00DC33B0"/>
    <w:rsid w:val="00DD42C0"/>
    <w:rsid w:val="00DE0393"/>
    <w:rsid w:val="00DF3858"/>
    <w:rsid w:val="00E03159"/>
    <w:rsid w:val="00E050EC"/>
    <w:rsid w:val="00E17F9C"/>
    <w:rsid w:val="00E21463"/>
    <w:rsid w:val="00E22601"/>
    <w:rsid w:val="00E25C93"/>
    <w:rsid w:val="00E337EF"/>
    <w:rsid w:val="00E34978"/>
    <w:rsid w:val="00E36874"/>
    <w:rsid w:val="00E37224"/>
    <w:rsid w:val="00E41143"/>
    <w:rsid w:val="00E554CE"/>
    <w:rsid w:val="00E557DB"/>
    <w:rsid w:val="00E636D3"/>
    <w:rsid w:val="00E66106"/>
    <w:rsid w:val="00E807FF"/>
    <w:rsid w:val="00E9229A"/>
    <w:rsid w:val="00E928B4"/>
    <w:rsid w:val="00E9433B"/>
    <w:rsid w:val="00E94A1C"/>
    <w:rsid w:val="00EA2EBF"/>
    <w:rsid w:val="00EA34C3"/>
    <w:rsid w:val="00EA34DF"/>
    <w:rsid w:val="00EA46FB"/>
    <w:rsid w:val="00EA52A3"/>
    <w:rsid w:val="00EA57D5"/>
    <w:rsid w:val="00EA6799"/>
    <w:rsid w:val="00EC5CF0"/>
    <w:rsid w:val="00ED5BB1"/>
    <w:rsid w:val="00EE65E1"/>
    <w:rsid w:val="00EE6CB2"/>
    <w:rsid w:val="00EE72A8"/>
    <w:rsid w:val="00EF0742"/>
    <w:rsid w:val="00F1050E"/>
    <w:rsid w:val="00F14AF6"/>
    <w:rsid w:val="00F23E8E"/>
    <w:rsid w:val="00F25E3F"/>
    <w:rsid w:val="00F30F83"/>
    <w:rsid w:val="00F3139F"/>
    <w:rsid w:val="00F36F69"/>
    <w:rsid w:val="00F446AD"/>
    <w:rsid w:val="00F473C5"/>
    <w:rsid w:val="00F5150D"/>
    <w:rsid w:val="00F5458D"/>
    <w:rsid w:val="00F548B9"/>
    <w:rsid w:val="00F64B0B"/>
    <w:rsid w:val="00F74998"/>
    <w:rsid w:val="00F7797A"/>
    <w:rsid w:val="00F84778"/>
    <w:rsid w:val="00F9584C"/>
    <w:rsid w:val="00FA6395"/>
    <w:rsid w:val="00FA64F6"/>
    <w:rsid w:val="00FB59C5"/>
    <w:rsid w:val="00FC5ED9"/>
    <w:rsid w:val="00FC6C2D"/>
    <w:rsid w:val="00FD07EF"/>
    <w:rsid w:val="00FE10C1"/>
    <w:rsid w:val="00FE1524"/>
    <w:rsid w:val="00FE4C32"/>
    <w:rsid w:val="00FF380E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68DB"/>
  <w15:chartTrackingRefBased/>
  <w15:docId w15:val="{4B32C0FF-7A24-48A2-83ED-80F6586E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C97"/>
  </w:style>
  <w:style w:type="paragraph" w:styleId="Balk2">
    <w:name w:val="heading 2"/>
    <w:basedOn w:val="Normal"/>
    <w:link w:val="Balk2Char"/>
    <w:uiPriority w:val="9"/>
    <w:qFormat/>
    <w:rsid w:val="005A6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0DA"/>
  </w:style>
  <w:style w:type="paragraph" w:styleId="AltBilgi">
    <w:name w:val="footer"/>
    <w:basedOn w:val="Normal"/>
    <w:link w:val="AltBilgiChar"/>
    <w:uiPriority w:val="99"/>
    <w:unhideWhenUsed/>
    <w:rsid w:val="0084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0DA"/>
  </w:style>
  <w:style w:type="paragraph" w:styleId="ListeParagraf">
    <w:name w:val="List Paragraph"/>
    <w:basedOn w:val="Normal"/>
    <w:uiPriority w:val="34"/>
    <w:qFormat/>
    <w:rsid w:val="007B3F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A62A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93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93072"/>
    <w:pPr>
      <w:spacing w:after="0" w:line="240" w:lineRule="auto"/>
    </w:pPr>
    <w:rPr>
      <w:rFonts w:ascii="Calibri" w:hAnsi="Calibri" w:cs="Calibri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93072"/>
    <w:rPr>
      <w:rFonts w:ascii="Calibri" w:hAnsi="Calibri" w:cs="Calibri"/>
      <w:sz w:val="20"/>
      <w:szCs w:val="20"/>
      <w:lang w:val="en-US"/>
    </w:rPr>
  </w:style>
  <w:style w:type="paragraph" w:customStyle="1" w:styleId="Default">
    <w:name w:val="Default"/>
    <w:rsid w:val="009627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AE1818"/>
    <w:pPr>
      <w:spacing w:line="252" w:lineRule="auto"/>
      <w:ind w:left="720"/>
    </w:pPr>
    <w:rPr>
      <w:rFonts w:ascii="Calibri" w:hAnsi="Calibri" w:cs="Calibri"/>
      <w:lang w:eastAsia="tr-TR"/>
    </w:rPr>
  </w:style>
  <w:style w:type="paragraph" w:styleId="Dzeltme">
    <w:name w:val="Revision"/>
    <w:hidden/>
    <w:uiPriority w:val="99"/>
    <w:semiHidden/>
    <w:rsid w:val="000F40E0"/>
    <w:pPr>
      <w:spacing w:after="0" w:line="240" w:lineRule="auto"/>
    </w:pPr>
  </w:style>
  <w:style w:type="paragraph" w:customStyle="1" w:styleId="m2185798251262825271gmail-msolistparagraph">
    <w:name w:val="m_2185798251262825271gmail-msolistparagraph"/>
    <w:basedOn w:val="Normal"/>
    <w:rsid w:val="00C04CFC"/>
    <w:pPr>
      <w:spacing w:before="100" w:beforeAutospacing="1" w:after="100" w:afterAutospacing="1" w:line="240" w:lineRule="auto"/>
    </w:pPr>
    <w:rPr>
      <w:rFonts w:ascii="Calibri" w:hAnsi="Calibri" w:cs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D74B-19F8-4E72-B527-B44300EA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alaz akdogan</dc:creator>
  <cp:keywords/>
  <dc:description/>
  <cp:lastModifiedBy>Microsoft Office User</cp:lastModifiedBy>
  <cp:revision>6</cp:revision>
  <dcterms:created xsi:type="dcterms:W3CDTF">2023-05-09T13:53:00Z</dcterms:created>
  <dcterms:modified xsi:type="dcterms:W3CDTF">2023-08-02T11:31:00Z</dcterms:modified>
</cp:coreProperties>
</file>